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A57" w:rsidRPr="00942325" w:rsidRDefault="001F1A57" w:rsidP="00D96F5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942325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</w:p>
    <w:p w:rsidR="00551E6C" w:rsidRPr="00942325" w:rsidRDefault="00551E6C" w:rsidP="00D96F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42325">
        <w:rPr>
          <w:rFonts w:ascii="Times New Roman" w:hAnsi="Times New Roman"/>
          <w:b/>
          <w:color w:val="000000" w:themeColor="text1"/>
          <w:sz w:val="28"/>
          <w:szCs w:val="28"/>
        </w:rPr>
        <w:t>План мероприятий</w:t>
      </w:r>
    </w:p>
    <w:p w:rsidR="00551E6C" w:rsidRPr="00942325" w:rsidRDefault="00551E6C" w:rsidP="00D96F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42325">
        <w:rPr>
          <w:rFonts w:ascii="Times New Roman" w:hAnsi="Times New Roman"/>
          <w:b/>
          <w:color w:val="000000" w:themeColor="text1"/>
          <w:sz w:val="28"/>
          <w:szCs w:val="28"/>
        </w:rPr>
        <w:t>Правительства Кыргызской Республики на 2018 год по реализации Программы Правительства Кыргызской Республики «Единство. Доверие. Созидание»</w:t>
      </w:r>
      <w:r w:rsidRPr="00942325">
        <w:rPr>
          <w:rStyle w:val="a8"/>
          <w:rFonts w:ascii="Times New Roman" w:hAnsi="Times New Roman"/>
          <w:b/>
          <w:color w:val="000000" w:themeColor="text1"/>
          <w:sz w:val="28"/>
          <w:szCs w:val="28"/>
        </w:rPr>
        <w:footnoteReference w:id="1"/>
      </w:r>
    </w:p>
    <w:p w:rsidR="00551E6C" w:rsidRPr="00942325" w:rsidRDefault="00551E6C" w:rsidP="00D96F5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tbl>
      <w:tblPr>
        <w:tblStyle w:val="a5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4253"/>
        <w:gridCol w:w="1701"/>
        <w:gridCol w:w="3969"/>
        <w:gridCol w:w="2268"/>
      </w:tblGrid>
      <w:tr w:rsidR="009730B2" w:rsidRPr="00942325" w:rsidTr="00B3260B">
        <w:tc>
          <w:tcPr>
            <w:tcW w:w="709" w:type="dxa"/>
          </w:tcPr>
          <w:p w:rsidR="00551E6C" w:rsidRPr="00942325" w:rsidRDefault="00551E6C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551E6C" w:rsidRPr="00942325" w:rsidRDefault="00551E6C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42325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Задачи</w:t>
            </w:r>
          </w:p>
        </w:tc>
        <w:tc>
          <w:tcPr>
            <w:tcW w:w="4253" w:type="dxa"/>
          </w:tcPr>
          <w:p w:rsidR="00551E6C" w:rsidRPr="00942325" w:rsidRDefault="00551E6C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</w:tcPr>
          <w:p w:rsidR="00551E6C" w:rsidRPr="00942325" w:rsidRDefault="00551E6C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Срок реализации</w:t>
            </w:r>
          </w:p>
        </w:tc>
        <w:tc>
          <w:tcPr>
            <w:tcW w:w="3969" w:type="dxa"/>
          </w:tcPr>
          <w:p w:rsidR="00551E6C" w:rsidRPr="00942325" w:rsidRDefault="00551E6C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Планируемые результаты/продукты</w:t>
            </w:r>
          </w:p>
        </w:tc>
        <w:tc>
          <w:tcPr>
            <w:tcW w:w="2268" w:type="dxa"/>
          </w:tcPr>
          <w:p w:rsidR="00551E6C" w:rsidRPr="00942325" w:rsidRDefault="00551E6C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Ответственные органы</w:t>
            </w:r>
          </w:p>
        </w:tc>
      </w:tr>
      <w:tr w:rsidR="009730B2" w:rsidRPr="00942325" w:rsidTr="00B3260B">
        <w:tc>
          <w:tcPr>
            <w:tcW w:w="15594" w:type="dxa"/>
            <w:gridSpan w:val="6"/>
          </w:tcPr>
          <w:p w:rsidR="005531CB" w:rsidRPr="00942325" w:rsidRDefault="009730B2" w:rsidP="00D96F58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УЛУЧШЕНИЕ ДЕЛОВОЙ СРЕДЫ</w:t>
            </w:r>
          </w:p>
        </w:tc>
      </w:tr>
      <w:tr w:rsidR="009730B2" w:rsidRPr="00942325" w:rsidTr="00B3260B">
        <w:trPr>
          <w:trHeight w:val="329"/>
        </w:trPr>
        <w:tc>
          <w:tcPr>
            <w:tcW w:w="15594" w:type="dxa"/>
            <w:gridSpan w:val="6"/>
          </w:tcPr>
          <w:p w:rsidR="00551E6C" w:rsidRPr="00942325" w:rsidRDefault="00551E6C" w:rsidP="00D96F58">
            <w:pPr>
              <w:pStyle w:val="a3"/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  <w:t>Поддержка предпринимательства и развитие бизнеса</w:t>
            </w:r>
          </w:p>
        </w:tc>
      </w:tr>
      <w:tr w:rsidR="00C223DC" w:rsidRPr="00942325" w:rsidTr="00B3260B">
        <w:trPr>
          <w:trHeight w:val="2254"/>
        </w:trPr>
        <w:tc>
          <w:tcPr>
            <w:tcW w:w="709" w:type="dxa"/>
            <w:vMerge w:val="restart"/>
          </w:tcPr>
          <w:p w:rsidR="00C223DC" w:rsidRPr="00942325" w:rsidRDefault="00C223DC" w:rsidP="00D96F58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C223DC" w:rsidRPr="00942325" w:rsidRDefault="00C223DC" w:rsidP="00D96F58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Создать благоприятные условия для развития бизнеса</w:t>
            </w:r>
          </w:p>
        </w:tc>
        <w:tc>
          <w:tcPr>
            <w:tcW w:w="4253" w:type="dxa"/>
          </w:tcPr>
          <w:p w:rsidR="00C223DC" w:rsidRPr="00942325" w:rsidRDefault="00C223DC" w:rsidP="003E5B3D">
            <w:pPr>
              <w:pStyle w:val="a9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Ввести мораторий </w:t>
            </w:r>
            <w:r w:rsidR="00FB275E"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сроком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на 2 года на проверки субъектов предпринимательства </w:t>
            </w:r>
            <w:r w:rsid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(отвечающи</w:t>
            </w:r>
            <w:r w:rsidR="003E5B3D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</w:t>
            </w:r>
            <w:r w:rsid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определенным критериям)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уполномоченными органами, имеющими право на проведение проверок</w:t>
            </w:r>
          </w:p>
        </w:tc>
        <w:tc>
          <w:tcPr>
            <w:tcW w:w="1701" w:type="dxa"/>
          </w:tcPr>
          <w:p w:rsidR="00C223DC" w:rsidRPr="00942325" w:rsidRDefault="00A740FC" w:rsidP="00B310FB">
            <w:pPr>
              <w:pStyle w:val="a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  <w:r w:rsid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ноября</w:t>
            </w:r>
          </w:p>
        </w:tc>
        <w:tc>
          <w:tcPr>
            <w:tcW w:w="3969" w:type="dxa"/>
          </w:tcPr>
          <w:p w:rsidR="00C223DC" w:rsidRDefault="00382CE1" w:rsidP="00382C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</w:t>
            </w:r>
            <w:r w:rsidR="00C223DC"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веден временный запрет на </w:t>
            </w:r>
            <w:r w:rsidR="00FB275E"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проведение </w:t>
            </w:r>
            <w:r w:rsidR="00C223DC"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провер</w:t>
            </w:r>
            <w:r w:rsidR="00FB275E"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ок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субъектов предпринимательства.</w:t>
            </w:r>
          </w:p>
          <w:p w:rsidR="00382CE1" w:rsidRPr="00942325" w:rsidRDefault="00382CE1" w:rsidP="00382CE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благоприятные условия для развития бизнеса</w:t>
            </w:r>
          </w:p>
        </w:tc>
        <w:tc>
          <w:tcPr>
            <w:tcW w:w="2268" w:type="dxa"/>
          </w:tcPr>
          <w:p w:rsidR="00C223DC" w:rsidRPr="00942325" w:rsidRDefault="00C223DC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МЭ</w:t>
            </w:r>
          </w:p>
        </w:tc>
      </w:tr>
      <w:tr w:rsidR="00C223DC" w:rsidRPr="00942325" w:rsidTr="00B3260B">
        <w:trPr>
          <w:trHeight w:val="263"/>
        </w:trPr>
        <w:tc>
          <w:tcPr>
            <w:tcW w:w="709" w:type="dxa"/>
            <w:vMerge/>
          </w:tcPr>
          <w:p w:rsidR="00C223DC" w:rsidRPr="00942325" w:rsidRDefault="00C223DC" w:rsidP="00D96F58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223DC" w:rsidRPr="00942325" w:rsidRDefault="00C223DC" w:rsidP="00D96F58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C223DC" w:rsidRPr="00942325" w:rsidRDefault="00C223DC" w:rsidP="004F6C83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Разработать проект решения Правительства Кыргызской Республики о создании института бизнес</w:t>
            </w:r>
            <w:r w:rsidR="003E5B3D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-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омбудсмена</w:t>
            </w:r>
          </w:p>
        </w:tc>
        <w:tc>
          <w:tcPr>
            <w:tcW w:w="1701" w:type="dxa"/>
          </w:tcPr>
          <w:p w:rsidR="00C223DC" w:rsidRPr="00942325" w:rsidRDefault="00A740FC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 ноября</w:t>
            </w:r>
          </w:p>
        </w:tc>
        <w:tc>
          <w:tcPr>
            <w:tcW w:w="3969" w:type="dxa"/>
          </w:tcPr>
          <w:p w:rsidR="00966A2B" w:rsidRPr="00942325" w:rsidRDefault="00D26B4E" w:rsidP="0029117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Создана правовая база для начала деятельности </w:t>
            </w:r>
            <w:r w:rsidR="00C223DC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уполномоченно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</w:t>
            </w:r>
            <w:r w:rsidR="00C223DC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лиц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C223DC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защите прав, свобод и законных интересов субъектов пре</w:t>
            </w:r>
            <w:r w:rsidR="00FB275E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дпринимательской деятельности (б</w:t>
            </w:r>
            <w:r w:rsidR="00C223DC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изнес-омбудсмен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C223DC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C223DC" w:rsidRPr="00942325" w:rsidRDefault="00C223DC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МЭ</w:t>
            </w:r>
          </w:p>
        </w:tc>
      </w:tr>
      <w:tr w:rsidR="00C223DC" w:rsidRPr="00942325" w:rsidTr="00B3260B">
        <w:tc>
          <w:tcPr>
            <w:tcW w:w="709" w:type="dxa"/>
            <w:vMerge/>
            <w:vAlign w:val="center"/>
          </w:tcPr>
          <w:p w:rsidR="00C223DC" w:rsidRPr="00942325" w:rsidRDefault="00C223DC" w:rsidP="00D96F58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223DC" w:rsidRPr="00942325" w:rsidRDefault="00C223DC" w:rsidP="00D96F58">
            <w:pPr>
              <w:pStyle w:val="a9"/>
              <w:jc w:val="both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C223DC" w:rsidRPr="00FB7629" w:rsidRDefault="00C223DC" w:rsidP="00D26B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Одобрить проект Закона Кыргызской Республики «О драгоценных металла</w:t>
            </w:r>
            <w:r w:rsidR="00D26B4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х и </w:t>
            </w:r>
            <w:r w:rsidR="00D26B4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драгоценных камнях»</w:t>
            </w:r>
          </w:p>
        </w:tc>
        <w:tc>
          <w:tcPr>
            <w:tcW w:w="1701" w:type="dxa"/>
          </w:tcPr>
          <w:p w:rsidR="00C223DC" w:rsidRPr="00FB7629" w:rsidRDefault="00B310FB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15</w:t>
            </w:r>
            <w:r w:rsidR="00FF4FE4"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ноября</w:t>
            </w:r>
          </w:p>
        </w:tc>
        <w:tc>
          <w:tcPr>
            <w:tcW w:w="3969" w:type="dxa"/>
          </w:tcPr>
          <w:p w:rsidR="00382CE1" w:rsidRPr="00942325" w:rsidRDefault="00577CC1" w:rsidP="00D26B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Демонополизирован рынок драгоценных металлов в части клеймения и апробирования,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lastRenderedPageBreak/>
              <w:t xml:space="preserve">признание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в </w:t>
            </w:r>
            <w:r w:rsidR="003E5B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Кыргызской Республике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клейма стран-членов ЕАЭС</w:t>
            </w:r>
          </w:p>
        </w:tc>
        <w:tc>
          <w:tcPr>
            <w:tcW w:w="2268" w:type="dxa"/>
          </w:tcPr>
          <w:p w:rsidR="00C223DC" w:rsidRPr="00942325" w:rsidRDefault="00C223DC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МФ</w:t>
            </w:r>
          </w:p>
        </w:tc>
      </w:tr>
      <w:tr w:rsidR="00C223DC" w:rsidRPr="00942325" w:rsidTr="00B3260B">
        <w:tc>
          <w:tcPr>
            <w:tcW w:w="709" w:type="dxa"/>
            <w:vMerge/>
            <w:vAlign w:val="center"/>
          </w:tcPr>
          <w:p w:rsidR="00C223DC" w:rsidRPr="00942325" w:rsidRDefault="00C223DC" w:rsidP="00D96F58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223DC" w:rsidRPr="00942325" w:rsidRDefault="00C223DC" w:rsidP="00D96F58">
            <w:pPr>
              <w:pStyle w:val="a9"/>
              <w:jc w:val="both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C223DC" w:rsidRPr="00942325" w:rsidRDefault="00C223DC" w:rsidP="004F6C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Разработать проект </w:t>
            </w:r>
            <w:r w:rsidR="004F6C8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решения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Правительства </w:t>
            </w:r>
            <w:r w:rsidR="003E5B3D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Кыргызской Республики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 внесении изменения в постановление Правительства Кыргызской Республики «Об утверждении Временного положения о порядке выдачи разрешения на закупку шлихового золота и золотосодержащего концентрата в Кыргызской Республике» от 29 декабря 2015 года № 894</w:t>
            </w:r>
          </w:p>
        </w:tc>
        <w:tc>
          <w:tcPr>
            <w:tcW w:w="1701" w:type="dxa"/>
          </w:tcPr>
          <w:p w:rsidR="00C223DC" w:rsidRPr="00942325" w:rsidRDefault="00B310FB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F4FE4"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 ноября</w:t>
            </w:r>
          </w:p>
        </w:tc>
        <w:tc>
          <w:tcPr>
            <w:tcW w:w="3969" w:type="dxa"/>
          </w:tcPr>
          <w:p w:rsidR="00C223DC" w:rsidRPr="00942325" w:rsidRDefault="00D26B4E" w:rsidP="00D26B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C223DC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тменены нормы об обязательном аффинаже шлихового золота, закупленного у индивидуальных старателей, в целях частичного решения вопроса обеспечения сырьем </w:t>
            </w:r>
            <w:r w:rsidR="00FB275E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предприятий </w:t>
            </w:r>
            <w:r w:rsidR="00C223DC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ювелирной отрасли республики</w:t>
            </w:r>
          </w:p>
        </w:tc>
        <w:tc>
          <w:tcPr>
            <w:tcW w:w="2268" w:type="dxa"/>
          </w:tcPr>
          <w:p w:rsidR="00C223DC" w:rsidRPr="00942325" w:rsidRDefault="00C223DC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МФ</w:t>
            </w:r>
          </w:p>
        </w:tc>
      </w:tr>
      <w:tr w:rsidR="003B04B2" w:rsidRPr="00942325" w:rsidTr="00B3260B">
        <w:tc>
          <w:tcPr>
            <w:tcW w:w="709" w:type="dxa"/>
            <w:vMerge/>
            <w:vAlign w:val="center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B04B2" w:rsidRPr="00942325" w:rsidRDefault="003B04B2" w:rsidP="00D96F58">
            <w:pPr>
              <w:pStyle w:val="a9"/>
              <w:jc w:val="both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Создать Фонд подготовки бизнес-проектов</w:t>
            </w:r>
          </w:p>
        </w:tc>
        <w:tc>
          <w:tcPr>
            <w:tcW w:w="1701" w:type="dxa"/>
          </w:tcPr>
          <w:p w:rsidR="003B04B2" w:rsidRPr="00942325" w:rsidRDefault="004E5E56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 ноября</w:t>
            </w:r>
          </w:p>
        </w:tc>
        <w:tc>
          <w:tcPr>
            <w:tcW w:w="3969" w:type="dxa"/>
          </w:tcPr>
          <w:p w:rsidR="003E5B3D" w:rsidRPr="00942325" w:rsidRDefault="00577CC1" w:rsidP="0029117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Разработаны инструменты по подготовке бизнес-проектов для получения кредитов из международных фондов малыми и средними предприятиями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МЭ, АПЗИ</w:t>
            </w:r>
          </w:p>
        </w:tc>
      </w:tr>
      <w:tr w:rsidR="003B04B2" w:rsidRPr="00942325" w:rsidTr="00B3260B">
        <w:tc>
          <w:tcPr>
            <w:tcW w:w="709" w:type="dxa"/>
            <w:vMerge/>
            <w:vAlign w:val="center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B04B2" w:rsidRPr="00942325" w:rsidRDefault="003B04B2" w:rsidP="00D96F58">
            <w:pPr>
              <w:pStyle w:val="a9"/>
              <w:jc w:val="both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Создать онлайн платформу для взаимодействия с бизнесом по проблемным вопросам</w:t>
            </w:r>
          </w:p>
        </w:tc>
        <w:tc>
          <w:tcPr>
            <w:tcW w:w="1701" w:type="dxa"/>
          </w:tcPr>
          <w:p w:rsidR="003B04B2" w:rsidRPr="00942325" w:rsidRDefault="003B04B2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30 </w:t>
            </w:r>
            <w:r w:rsidR="00BE23E4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ок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тября</w:t>
            </w:r>
          </w:p>
        </w:tc>
        <w:tc>
          <w:tcPr>
            <w:tcW w:w="3969" w:type="dxa"/>
          </w:tcPr>
          <w:p w:rsidR="004F6C83" w:rsidRPr="00942325" w:rsidRDefault="003B04B2" w:rsidP="00577CC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Запущена онлайн</w:t>
            </w:r>
            <w:r w:rsidR="003E5B3D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-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платформа, оперативно решаются проблемы бизнеса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МЭ</w:t>
            </w:r>
          </w:p>
        </w:tc>
      </w:tr>
      <w:tr w:rsidR="003B04B2" w:rsidRPr="00942325" w:rsidTr="00B3260B">
        <w:tc>
          <w:tcPr>
            <w:tcW w:w="709" w:type="dxa"/>
            <w:vMerge/>
            <w:vAlign w:val="center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B04B2" w:rsidRPr="00942325" w:rsidRDefault="003B04B2" w:rsidP="00D96F58">
            <w:pPr>
              <w:pStyle w:val="a9"/>
              <w:jc w:val="both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3B04B2" w:rsidRPr="00942325" w:rsidRDefault="00DB3E78" w:rsidP="00B310F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Проработать вопрос</w:t>
            </w:r>
            <w:r w:rsidR="003B04B2"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создания центров обслуживания предпринимателей</w:t>
            </w:r>
          </w:p>
        </w:tc>
        <w:tc>
          <w:tcPr>
            <w:tcW w:w="1701" w:type="dxa"/>
          </w:tcPr>
          <w:p w:rsidR="003B04B2" w:rsidRPr="00942325" w:rsidRDefault="003B04B2" w:rsidP="00B310F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2</w:t>
            </w:r>
            <w:r w:rsid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5 окт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ября</w:t>
            </w:r>
          </w:p>
        </w:tc>
        <w:tc>
          <w:tcPr>
            <w:tcW w:w="3969" w:type="dxa"/>
          </w:tcPr>
          <w:p w:rsidR="003B04B2" w:rsidRPr="00942325" w:rsidRDefault="00577CC1" w:rsidP="00D26B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Определено концептуальное видение по деятельности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ЦОП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МЭ</w:t>
            </w:r>
          </w:p>
        </w:tc>
      </w:tr>
      <w:tr w:rsidR="003B04B2" w:rsidRPr="00942325" w:rsidTr="00B3260B">
        <w:tc>
          <w:tcPr>
            <w:tcW w:w="709" w:type="dxa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</w:tcPr>
          <w:p w:rsidR="003B04B2" w:rsidRPr="00942325" w:rsidRDefault="003B04B2" w:rsidP="00D96F5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Оптимизировать лицензионно-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разрешительную систему</w:t>
            </w:r>
          </w:p>
        </w:tc>
        <w:tc>
          <w:tcPr>
            <w:tcW w:w="4253" w:type="dxa"/>
          </w:tcPr>
          <w:p w:rsidR="003B04B2" w:rsidRPr="00942325" w:rsidRDefault="003B04B2" w:rsidP="008C294D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Разработать проект Закона Кыргызской Республики «О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внесении изменений в некоторые законодательные акты Кыргызской Республики в сфере лицензионно-разрешительной системы»</w:t>
            </w:r>
          </w:p>
        </w:tc>
        <w:tc>
          <w:tcPr>
            <w:tcW w:w="1701" w:type="dxa"/>
          </w:tcPr>
          <w:p w:rsidR="003B04B2" w:rsidRPr="00942325" w:rsidRDefault="00FF4FE4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30 ноября</w:t>
            </w:r>
          </w:p>
        </w:tc>
        <w:tc>
          <w:tcPr>
            <w:tcW w:w="3969" w:type="dxa"/>
          </w:tcPr>
          <w:p w:rsidR="003B04B2" w:rsidRPr="00942325" w:rsidRDefault="00577CC1" w:rsidP="002911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Одобрен законопроект, направленный на  </w:t>
            </w:r>
            <w:r w:rsidRPr="00942325">
              <w:rPr>
                <w:rFonts w:ascii="Times New Roman" w:hAnsi="Times New Roman"/>
                <w:sz w:val="28"/>
                <w:szCs w:val="28"/>
              </w:rPr>
              <w:lastRenderedPageBreak/>
              <w:t>оптимиз</w:t>
            </w:r>
            <w:r>
              <w:rPr>
                <w:rFonts w:ascii="Times New Roman" w:hAnsi="Times New Roman"/>
                <w:sz w:val="28"/>
                <w:szCs w:val="28"/>
              </w:rPr>
              <w:t>ацию/сокращение</w:t>
            </w:r>
            <w:r w:rsidRPr="00942325">
              <w:rPr>
                <w:rFonts w:ascii="Times New Roman" w:hAnsi="Times New Roman"/>
                <w:sz w:val="28"/>
                <w:szCs w:val="28"/>
              </w:rPr>
              <w:t xml:space="preserve"> лицензионно-разрешительн</w:t>
            </w:r>
            <w:r>
              <w:rPr>
                <w:rFonts w:ascii="Times New Roman" w:hAnsi="Times New Roman"/>
                <w:sz w:val="28"/>
                <w:szCs w:val="28"/>
              </w:rPr>
              <w:t>ых документов и внедрение электронной лицензии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МЭ, органы- лицензиары</w:t>
            </w:r>
          </w:p>
        </w:tc>
      </w:tr>
      <w:tr w:rsidR="003B04B2" w:rsidRPr="00942325" w:rsidTr="00B3260B">
        <w:tc>
          <w:tcPr>
            <w:tcW w:w="709" w:type="dxa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Внедрить систему онлайн-регистрации юридических (иностранных) лиц в пилотном режиме</w:t>
            </w:r>
          </w:p>
        </w:tc>
        <w:tc>
          <w:tcPr>
            <w:tcW w:w="4253" w:type="dxa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Запустить тестовый режим онлайн-регистрации юридических (иностранных) лиц</w:t>
            </w:r>
          </w:p>
        </w:tc>
        <w:tc>
          <w:tcPr>
            <w:tcW w:w="1701" w:type="dxa"/>
          </w:tcPr>
          <w:p w:rsidR="003B04B2" w:rsidRPr="00942325" w:rsidRDefault="00F14A9B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ноября</w:t>
            </w:r>
          </w:p>
        </w:tc>
        <w:tc>
          <w:tcPr>
            <w:tcW w:w="3969" w:type="dxa"/>
          </w:tcPr>
          <w:p w:rsidR="003B04B2" w:rsidRPr="00942325" w:rsidRDefault="00577CC1" w:rsidP="003E5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Сокращены сроки регистрации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юридических (иностранных) лиц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, снижен</w:t>
            </w:r>
            <w:r w:rsidR="003E5B3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ы риски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коррупционных проявлений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МЮ, ГКИТС, НСК (по согласованию), Соцфонд, ГНС</w:t>
            </w:r>
          </w:p>
        </w:tc>
      </w:tr>
      <w:tr w:rsidR="003B04B2" w:rsidRPr="00942325" w:rsidTr="00B3260B">
        <w:tc>
          <w:tcPr>
            <w:tcW w:w="709" w:type="dxa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</w:tcPr>
          <w:p w:rsidR="00BE23E4" w:rsidRPr="00942325" w:rsidRDefault="003B04B2" w:rsidP="003E5B3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Разработать предложения по введению механизма обязательного страхования торговых точек, находящихся на территории торгово-рыночных комплексов</w:t>
            </w:r>
          </w:p>
        </w:tc>
        <w:tc>
          <w:tcPr>
            <w:tcW w:w="4253" w:type="dxa"/>
          </w:tcPr>
          <w:p w:rsidR="003B04B2" w:rsidRPr="00942325" w:rsidRDefault="003B04B2" w:rsidP="008C294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Разработать </w:t>
            </w:r>
            <w:r w:rsidR="008C294D"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механизм обязательного страхования торговых точек, находящихся на территории торгово-рыночных комплексов</w:t>
            </w:r>
          </w:p>
        </w:tc>
        <w:tc>
          <w:tcPr>
            <w:tcW w:w="1701" w:type="dxa"/>
          </w:tcPr>
          <w:p w:rsidR="003B04B2" w:rsidRPr="00942325" w:rsidRDefault="00F14A9B" w:rsidP="00D96F58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</w:t>
            </w:r>
            <w:r w:rsidR="003B04B2"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ноября</w:t>
            </w:r>
          </w:p>
        </w:tc>
        <w:tc>
          <w:tcPr>
            <w:tcW w:w="3969" w:type="dxa"/>
          </w:tcPr>
          <w:p w:rsidR="003B04B2" w:rsidRPr="00942325" w:rsidRDefault="008C294D" w:rsidP="008C294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Одобрен </w:t>
            </w:r>
            <w:r w:rsidR="003B04B2"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законопроект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предусматривающий обязательное страхование торговых точек, находящихся на территории торгово-рыночных комплексов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Госфиннадзор</w:t>
            </w:r>
          </w:p>
        </w:tc>
      </w:tr>
      <w:tr w:rsidR="003B04B2" w:rsidRPr="00942325" w:rsidTr="00B3260B">
        <w:trPr>
          <w:trHeight w:val="346"/>
        </w:trPr>
        <w:tc>
          <w:tcPr>
            <w:tcW w:w="15594" w:type="dxa"/>
            <w:gridSpan w:val="6"/>
          </w:tcPr>
          <w:p w:rsidR="003B04B2" w:rsidRPr="00942325" w:rsidRDefault="003B04B2" w:rsidP="003E5B3D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 w:eastAsia="ru-RU"/>
              </w:rPr>
              <w:t>Привлечение инвестици</w:t>
            </w:r>
            <w:r w:rsidR="003E5B3D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 w:eastAsia="ru-RU"/>
              </w:rPr>
              <w:t>й</w:t>
            </w: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 w:eastAsia="ru-RU"/>
              </w:rPr>
              <w:t xml:space="preserve"> и развитие ГЧП</w:t>
            </w:r>
          </w:p>
        </w:tc>
      </w:tr>
      <w:tr w:rsidR="003B04B2" w:rsidRPr="00942325" w:rsidTr="00B3260B">
        <w:trPr>
          <w:trHeight w:val="1289"/>
        </w:trPr>
        <w:tc>
          <w:tcPr>
            <w:tcW w:w="709" w:type="dxa"/>
            <w:vMerge w:val="restart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Улучшить позиции страны в рейтинге «Ведение бизнеса»</w:t>
            </w:r>
          </w:p>
        </w:tc>
        <w:tc>
          <w:tcPr>
            <w:tcW w:w="4253" w:type="dxa"/>
          </w:tcPr>
          <w:p w:rsidR="003B04B2" w:rsidRPr="00942325" w:rsidRDefault="003B04B2" w:rsidP="00D96F58">
            <w:pPr>
              <w:pStyle w:val="a9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Style w:val="210pt"/>
                <w:color w:val="000000" w:themeColor="text1"/>
                <w:sz w:val="28"/>
                <w:szCs w:val="28"/>
              </w:rPr>
              <w:t xml:space="preserve">Принять меры по улучшению позиции Кыргызской Республики по индикатору «Подключение к системе энергоснабжения» </w:t>
            </w:r>
          </w:p>
        </w:tc>
        <w:tc>
          <w:tcPr>
            <w:tcW w:w="1701" w:type="dxa"/>
          </w:tcPr>
          <w:p w:rsidR="003B04B2" w:rsidRPr="00942325" w:rsidRDefault="00C34311" w:rsidP="00C343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</w:t>
            </w:r>
            <w:r w:rsidR="003B04B2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ноя</w:t>
            </w:r>
            <w:r w:rsidR="003B04B2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3B04B2" w:rsidRPr="00942325" w:rsidRDefault="002E01BC" w:rsidP="002E01B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Сокращены сроки и количество процедур по подключению к системе энергоснабжения</w:t>
            </w:r>
          </w:p>
        </w:tc>
        <w:tc>
          <w:tcPr>
            <w:tcW w:w="2268" w:type="dxa"/>
          </w:tcPr>
          <w:p w:rsidR="003B04B2" w:rsidRPr="00942325" w:rsidRDefault="003B04B2" w:rsidP="000A1B18">
            <w:pPr>
              <w:pStyle w:val="a9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Style w:val="210pt"/>
                <w:color w:val="000000" w:themeColor="text1"/>
                <w:sz w:val="28"/>
                <w:szCs w:val="28"/>
              </w:rPr>
              <w:t xml:space="preserve">ГКПЭН, ГИЭТБ,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ГАРТЭК,</w:t>
            </w:r>
            <w:r w:rsidR="000A1B1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42325">
              <w:rPr>
                <w:rStyle w:val="210pt"/>
                <w:color w:val="000000" w:themeColor="text1"/>
                <w:sz w:val="28"/>
                <w:szCs w:val="28"/>
              </w:rPr>
              <w:t>ОАО «НЭХК» (по согласованию)</w:t>
            </w:r>
          </w:p>
        </w:tc>
      </w:tr>
      <w:tr w:rsidR="003B04B2" w:rsidRPr="00942325" w:rsidTr="00B3260B">
        <w:trPr>
          <w:trHeight w:val="273"/>
        </w:trPr>
        <w:tc>
          <w:tcPr>
            <w:tcW w:w="709" w:type="dxa"/>
            <w:vMerge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3B04B2" w:rsidRPr="00942325" w:rsidRDefault="003B04B2" w:rsidP="00D96F58">
            <w:pPr>
              <w:pStyle w:val="a9"/>
              <w:jc w:val="both"/>
              <w:rPr>
                <w:rStyle w:val="210pt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3B04B2" w:rsidRPr="00942325" w:rsidRDefault="003B04B2" w:rsidP="00D96F58">
            <w:pPr>
              <w:pStyle w:val="a9"/>
              <w:jc w:val="both"/>
              <w:rPr>
                <w:rStyle w:val="210pt"/>
                <w:color w:val="000000" w:themeColor="text1"/>
                <w:sz w:val="28"/>
                <w:szCs w:val="28"/>
              </w:rPr>
            </w:pPr>
            <w:r w:rsidRPr="00942325">
              <w:rPr>
                <w:rStyle w:val="210pt"/>
                <w:color w:val="000000" w:themeColor="text1"/>
                <w:sz w:val="28"/>
                <w:szCs w:val="28"/>
              </w:rPr>
              <w:t xml:space="preserve">Принять меры по улучшению позиции Кыргызской Республики по индикатору «Обеспечение </w:t>
            </w:r>
            <w:r w:rsidRPr="00942325">
              <w:rPr>
                <w:rStyle w:val="210pt"/>
                <w:color w:val="000000" w:themeColor="text1"/>
                <w:sz w:val="28"/>
                <w:szCs w:val="28"/>
              </w:rPr>
              <w:lastRenderedPageBreak/>
              <w:t>исполнения контрактов»</w:t>
            </w:r>
          </w:p>
        </w:tc>
        <w:tc>
          <w:tcPr>
            <w:tcW w:w="1701" w:type="dxa"/>
          </w:tcPr>
          <w:p w:rsidR="003B04B2" w:rsidRPr="00B05007" w:rsidRDefault="00FF4FE4" w:rsidP="00D96F58">
            <w:pPr>
              <w:pStyle w:val="a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B05007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lastRenderedPageBreak/>
              <w:t>30 ноября</w:t>
            </w:r>
          </w:p>
        </w:tc>
        <w:tc>
          <w:tcPr>
            <w:tcW w:w="3969" w:type="dxa"/>
          </w:tcPr>
          <w:p w:rsidR="003B04B2" w:rsidRPr="00942325" w:rsidRDefault="008C294D" w:rsidP="008C294D">
            <w:pPr>
              <w:pStyle w:val="a9"/>
              <w:jc w:val="both"/>
              <w:rPr>
                <w:rStyle w:val="210pt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ru-RU" w:eastAsia="de-DE"/>
              </w:rPr>
              <w:t>У</w:t>
            </w:r>
            <w:r w:rsidR="003B04B2"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ru-RU" w:eastAsia="de-DE"/>
              </w:rPr>
              <w:t>жесточен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ru-RU" w:eastAsia="de-DE"/>
              </w:rPr>
              <w:t>ы санкции</w:t>
            </w:r>
            <w:r w:rsidR="003B04B2"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ru-RU" w:eastAsia="de-DE"/>
              </w:rPr>
              <w:t xml:space="preserve"> за нарушение исполнения контрактов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pStyle w:val="a9"/>
              <w:jc w:val="center"/>
              <w:rPr>
                <w:rStyle w:val="210pt"/>
                <w:color w:val="000000" w:themeColor="text1"/>
                <w:sz w:val="28"/>
                <w:szCs w:val="28"/>
              </w:rPr>
            </w:pPr>
            <w:r w:rsidRPr="00942325">
              <w:rPr>
                <w:rStyle w:val="210pt"/>
                <w:color w:val="000000" w:themeColor="text1"/>
                <w:sz w:val="28"/>
                <w:szCs w:val="28"/>
              </w:rPr>
              <w:t>МЮ</w:t>
            </w:r>
          </w:p>
        </w:tc>
      </w:tr>
      <w:tr w:rsidR="003B04B2" w:rsidRPr="00942325" w:rsidTr="00B3260B">
        <w:tc>
          <w:tcPr>
            <w:tcW w:w="709" w:type="dxa"/>
            <w:vMerge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3B04B2" w:rsidRPr="00942325" w:rsidRDefault="003B04B2" w:rsidP="00D96F58">
            <w:pPr>
              <w:pStyle w:val="a9"/>
              <w:jc w:val="both"/>
              <w:rPr>
                <w:rStyle w:val="210pt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3B04B2" w:rsidRPr="00942325" w:rsidRDefault="003B04B2" w:rsidP="00D96F5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t>Разработать национальный аналог рейтинга Doing Business для регионов</w:t>
            </w:r>
          </w:p>
        </w:tc>
        <w:tc>
          <w:tcPr>
            <w:tcW w:w="1701" w:type="dxa"/>
          </w:tcPr>
          <w:p w:rsidR="003B04B2" w:rsidRPr="00942325" w:rsidRDefault="00E462FA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 ноября</w:t>
            </w:r>
          </w:p>
        </w:tc>
        <w:tc>
          <w:tcPr>
            <w:tcW w:w="3969" w:type="dxa"/>
          </w:tcPr>
          <w:p w:rsidR="008D4BE4" w:rsidRPr="00942325" w:rsidRDefault="003B04B2" w:rsidP="008D4B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Разработаны индикаторы для мониторинга и оценки ведения предпринимательской деятельности в регионах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МЭ</w:t>
            </w:r>
          </w:p>
        </w:tc>
      </w:tr>
      <w:tr w:rsidR="003B04B2" w:rsidRPr="00942325" w:rsidTr="00B3260B">
        <w:trPr>
          <w:trHeight w:val="273"/>
        </w:trPr>
        <w:tc>
          <w:tcPr>
            <w:tcW w:w="709" w:type="dxa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3B04B2" w:rsidRPr="00942325" w:rsidRDefault="003B04B2" w:rsidP="00D96F58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Создать условия для стимулирования инвестиций в экономику Кыргызской Республики</w:t>
            </w:r>
          </w:p>
        </w:tc>
        <w:tc>
          <w:tcPr>
            <w:tcW w:w="4253" w:type="dxa"/>
          </w:tcPr>
          <w:p w:rsidR="003B04B2" w:rsidRPr="00942325" w:rsidRDefault="00577CC1" w:rsidP="00D96F58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B2048C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ть</w:t>
            </w:r>
            <w:r w:rsidRPr="00B2048C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условия для эффективной деятельности инвестиционных фондов</w:t>
            </w:r>
          </w:p>
        </w:tc>
        <w:tc>
          <w:tcPr>
            <w:tcW w:w="1701" w:type="dxa"/>
          </w:tcPr>
          <w:p w:rsidR="003B04B2" w:rsidRPr="00942325" w:rsidRDefault="003B04B2" w:rsidP="00D96F58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30 ноября</w:t>
            </w:r>
          </w:p>
        </w:tc>
        <w:tc>
          <w:tcPr>
            <w:tcW w:w="3969" w:type="dxa"/>
          </w:tcPr>
          <w:p w:rsidR="003B04B2" w:rsidRPr="00942325" w:rsidRDefault="00577CC1" w:rsidP="003E5B3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Одобрен законопроект</w:t>
            </w:r>
            <w:r w:rsidR="003E5B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направленный на оживление рынка инвестиционных фондов путем привлечени</w:t>
            </w:r>
            <w:r w:rsidR="003E5B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внутренних и внешних инвесторов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Госфиннадзор</w:t>
            </w:r>
          </w:p>
        </w:tc>
      </w:tr>
      <w:tr w:rsidR="003B04B2" w:rsidRPr="00942325" w:rsidTr="00B3260B">
        <w:trPr>
          <w:trHeight w:val="417"/>
        </w:trPr>
        <w:tc>
          <w:tcPr>
            <w:tcW w:w="709" w:type="dxa"/>
            <w:vMerge w:val="restart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Координировать реализацию инвестиционных проектов</w:t>
            </w:r>
          </w:p>
        </w:tc>
        <w:tc>
          <w:tcPr>
            <w:tcW w:w="4253" w:type="dxa"/>
          </w:tcPr>
          <w:p w:rsidR="003B04B2" w:rsidRPr="00942325" w:rsidRDefault="00577CC1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Создать правовую базу для создания инвестиционных лотов</w:t>
            </w:r>
          </w:p>
        </w:tc>
        <w:tc>
          <w:tcPr>
            <w:tcW w:w="1701" w:type="dxa"/>
          </w:tcPr>
          <w:p w:rsidR="003B04B2" w:rsidRPr="00942325" w:rsidRDefault="003B04B2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1</w:t>
            </w:r>
            <w:r w:rsidR="00E462FA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="00BE23E4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но</w:t>
            </w:r>
            <w:r w:rsidR="00E462FA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ября</w:t>
            </w:r>
          </w:p>
        </w:tc>
        <w:tc>
          <w:tcPr>
            <w:tcW w:w="3969" w:type="dxa"/>
          </w:tcPr>
          <w:p w:rsidR="000A1B18" w:rsidRPr="00942325" w:rsidRDefault="00577CC1" w:rsidP="0029117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Утверждено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Положени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об инвестиционных лотах в Кыргызской Республике</w:t>
            </w:r>
          </w:p>
        </w:tc>
        <w:tc>
          <w:tcPr>
            <w:tcW w:w="2268" w:type="dxa"/>
          </w:tcPr>
          <w:p w:rsidR="003B04B2" w:rsidRPr="00942325" w:rsidRDefault="0082249A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МЭ, </w:t>
            </w:r>
            <w:r w:rsidR="003B04B2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АПЗИ</w:t>
            </w:r>
          </w:p>
        </w:tc>
      </w:tr>
      <w:tr w:rsidR="003B04B2" w:rsidRPr="00942325" w:rsidTr="00B3260B">
        <w:trPr>
          <w:trHeight w:val="417"/>
        </w:trPr>
        <w:tc>
          <w:tcPr>
            <w:tcW w:w="709" w:type="dxa"/>
            <w:vMerge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Сформировать перечень инвестиционных лотов</w:t>
            </w:r>
          </w:p>
        </w:tc>
        <w:tc>
          <w:tcPr>
            <w:tcW w:w="1701" w:type="dxa"/>
          </w:tcPr>
          <w:p w:rsidR="003B04B2" w:rsidRPr="00942325" w:rsidRDefault="00B310FB" w:rsidP="00D96F58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15</w:t>
            </w:r>
            <w:r w:rsidR="00E462FA"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ноября</w:t>
            </w:r>
          </w:p>
        </w:tc>
        <w:tc>
          <w:tcPr>
            <w:tcW w:w="3969" w:type="dxa"/>
          </w:tcPr>
          <w:p w:rsidR="003B04B2" w:rsidRPr="00942325" w:rsidRDefault="00577CC1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Подготовлены инвестиционные проекты под «ключ». Определены земельные участки в 20 городах-точках роста для запуска инвестиционных лотов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АПЗИ</w:t>
            </w:r>
          </w:p>
        </w:tc>
      </w:tr>
      <w:tr w:rsidR="003B04B2" w:rsidRPr="00942325" w:rsidTr="00B3260B">
        <w:trPr>
          <w:trHeight w:val="274"/>
        </w:trPr>
        <w:tc>
          <w:tcPr>
            <w:tcW w:w="709" w:type="dxa"/>
            <w:vMerge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3B04B2" w:rsidRPr="00942325" w:rsidRDefault="003B04B2" w:rsidP="00D96F5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Запустить «Единое окно» для инвесторов</w:t>
            </w:r>
          </w:p>
        </w:tc>
        <w:tc>
          <w:tcPr>
            <w:tcW w:w="1701" w:type="dxa"/>
          </w:tcPr>
          <w:p w:rsidR="003B04B2" w:rsidRPr="00942325" w:rsidRDefault="00E462FA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 ноября</w:t>
            </w:r>
          </w:p>
        </w:tc>
        <w:tc>
          <w:tcPr>
            <w:tcW w:w="3969" w:type="dxa"/>
          </w:tcPr>
          <w:p w:rsidR="003B04B2" w:rsidRPr="00942325" w:rsidRDefault="00577CC1" w:rsidP="003E5B3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877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На базе АПЗИ создана платформа для взаимодействия инвестор</w:t>
            </w:r>
            <w:r w:rsidR="003E5B3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ов</w:t>
            </w:r>
            <w:r w:rsidRPr="007877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с государственными органами при запуске проектов, информационно-консультационно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го</w:t>
            </w:r>
            <w:r w:rsidRPr="007877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содействи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7877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инвестор</w:t>
            </w:r>
            <w:r w:rsidR="003E5B3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ам</w:t>
            </w:r>
            <w:r w:rsidRPr="007877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, необходимое для реализации проектов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АПЗИ</w:t>
            </w:r>
          </w:p>
        </w:tc>
      </w:tr>
      <w:tr w:rsidR="003B04B2" w:rsidRPr="00942325" w:rsidTr="00B3260B">
        <w:tc>
          <w:tcPr>
            <w:tcW w:w="709" w:type="dxa"/>
            <w:vMerge w:val="restart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Внедрить механизм ГЧП для привлечения инвестиций</w:t>
            </w:r>
          </w:p>
        </w:tc>
        <w:tc>
          <w:tcPr>
            <w:tcW w:w="4253" w:type="dxa"/>
          </w:tcPr>
          <w:p w:rsidR="003B04B2" w:rsidRPr="006D6798" w:rsidRDefault="006D6798" w:rsidP="006D679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D679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 w:rsidR="000B4EA9" w:rsidRPr="006D679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озда</w:t>
            </w:r>
            <w:r w:rsidRPr="006D679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ть</w:t>
            </w:r>
            <w:r w:rsidR="003B04B2" w:rsidRPr="006D679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Центр ГЧП</w:t>
            </w:r>
          </w:p>
        </w:tc>
        <w:tc>
          <w:tcPr>
            <w:tcW w:w="1701" w:type="dxa"/>
          </w:tcPr>
          <w:p w:rsidR="003B04B2" w:rsidRPr="006D6798" w:rsidRDefault="00B310FB" w:rsidP="00D9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3B04B2" w:rsidRPr="006D679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ноября</w:t>
            </w:r>
          </w:p>
        </w:tc>
        <w:tc>
          <w:tcPr>
            <w:tcW w:w="3969" w:type="dxa"/>
          </w:tcPr>
          <w:p w:rsidR="003B04B2" w:rsidRDefault="00577CC1" w:rsidP="00536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Определено видение образования органа для </w:t>
            </w:r>
            <w:r w:rsidRPr="007877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создани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7877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условий партнерства между государством и бизнесом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по</w:t>
            </w:r>
            <w:r w:rsidRPr="007877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реализации проектов ГЧП и увеличения объема частных инвестиций в экономику страны</w:t>
            </w:r>
          </w:p>
          <w:p w:rsidR="006A6CFE" w:rsidRPr="006D6798" w:rsidRDefault="006A6CFE" w:rsidP="00536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МЭ</w:t>
            </w:r>
          </w:p>
        </w:tc>
      </w:tr>
      <w:tr w:rsidR="003B04B2" w:rsidRPr="00942325" w:rsidTr="00B3260B">
        <w:tc>
          <w:tcPr>
            <w:tcW w:w="709" w:type="dxa"/>
            <w:vMerge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3B04B2" w:rsidRPr="00942325" w:rsidRDefault="00577CC1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Запустить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использованием механизма ГЧП</w:t>
            </w:r>
          </w:p>
        </w:tc>
        <w:tc>
          <w:tcPr>
            <w:tcW w:w="1701" w:type="dxa"/>
          </w:tcPr>
          <w:p w:rsidR="003B04B2" w:rsidRPr="00942325" w:rsidRDefault="00E462FA" w:rsidP="00B310FB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0 </w:t>
            </w:r>
            <w:r w:rsid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октя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бря</w:t>
            </w:r>
          </w:p>
        </w:tc>
        <w:tc>
          <w:tcPr>
            <w:tcW w:w="3969" w:type="dxa"/>
          </w:tcPr>
          <w:p w:rsidR="00577CC1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Подготовлены ТЭО 5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инфраструктурных проектов с использованием механизма ГЧП 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АПЗИ, МЭ</w:t>
            </w:r>
            <w:r w:rsidR="00932AD4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932AD4" w:rsidRPr="00942325" w:rsidRDefault="00932AD4" w:rsidP="003E5B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МТД, ГТС, </w:t>
            </w:r>
            <w:r w:rsidR="003E5B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эрия города Бишкек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3B04B2" w:rsidRPr="00942325" w:rsidTr="00B3260B">
        <w:tc>
          <w:tcPr>
            <w:tcW w:w="709" w:type="dxa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Внедрить новые механизмы ипотечного кредитования</w:t>
            </w:r>
          </w:p>
        </w:tc>
        <w:tc>
          <w:tcPr>
            <w:tcW w:w="4253" w:type="dxa"/>
          </w:tcPr>
          <w:p w:rsidR="003B04B2" w:rsidRPr="00942325" w:rsidRDefault="003B04B2" w:rsidP="003E5B3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Разработать нормативн</w:t>
            </w:r>
            <w:r w:rsidR="003E5B3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о-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правовую базу для создания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государственной жилищно-сберегательной кредитной компании </w:t>
            </w:r>
          </w:p>
        </w:tc>
        <w:tc>
          <w:tcPr>
            <w:tcW w:w="1701" w:type="dxa"/>
          </w:tcPr>
          <w:p w:rsidR="003B04B2" w:rsidRPr="00942325" w:rsidRDefault="00B310FB" w:rsidP="00D96F58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30 октября</w:t>
            </w:r>
          </w:p>
        </w:tc>
        <w:tc>
          <w:tcPr>
            <w:tcW w:w="3969" w:type="dxa"/>
          </w:tcPr>
          <w:p w:rsidR="003B04B2" w:rsidRDefault="00737527" w:rsidP="00966A2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="003B04B2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добрен проект Закона Кыргызской Республики «О жилищно-сберегательной кредитной компании»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737527" w:rsidRDefault="00737527" w:rsidP="0073752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ены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новые механизмы ипотечного кредитования</w:t>
            </w:r>
          </w:p>
          <w:p w:rsidR="006A6CFE" w:rsidRPr="00942325" w:rsidRDefault="006A6CFE" w:rsidP="0073752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МЭ, ОАО «ГИК» (по согласованию)</w:t>
            </w:r>
          </w:p>
        </w:tc>
      </w:tr>
      <w:tr w:rsidR="003B04B2" w:rsidRPr="00942325" w:rsidTr="00B3260B">
        <w:tc>
          <w:tcPr>
            <w:tcW w:w="15594" w:type="dxa"/>
            <w:gridSpan w:val="6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Внешнеэкономическая деятельность и развитие экспорта</w:t>
            </w:r>
          </w:p>
        </w:tc>
      </w:tr>
      <w:tr w:rsidR="003B04B2" w:rsidRPr="00942325" w:rsidTr="00B3260B">
        <w:tc>
          <w:tcPr>
            <w:tcW w:w="709" w:type="dxa"/>
            <w:vMerge w:val="restart"/>
          </w:tcPr>
          <w:p w:rsidR="003B04B2" w:rsidRPr="00942325" w:rsidRDefault="003B04B2" w:rsidP="00D96F58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Продвигать экономические приоритеты государства</w:t>
            </w:r>
          </w:p>
        </w:tc>
        <w:tc>
          <w:tcPr>
            <w:tcW w:w="4253" w:type="dxa"/>
          </w:tcPr>
          <w:p w:rsidR="003B04B2" w:rsidRPr="00942325" w:rsidRDefault="003B04B2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Повысить эффективность использования статуса ВСП+ для выхода на рынки Европы</w:t>
            </w:r>
          </w:p>
        </w:tc>
        <w:tc>
          <w:tcPr>
            <w:tcW w:w="1701" w:type="dxa"/>
          </w:tcPr>
          <w:p w:rsidR="003B04B2" w:rsidRPr="00942325" w:rsidRDefault="00E462FA" w:rsidP="00B310F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 </w:t>
            </w:r>
            <w:r w:rsidR="00B310F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октя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EF07CE" w:rsidRPr="00942325" w:rsidRDefault="003B04B2" w:rsidP="003D7C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Утвержден План действий по выходу товаров</w:t>
            </w:r>
            <w:r w:rsidR="00517533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произведенных в К</w:t>
            </w:r>
            <w:r w:rsidR="00517533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ыргызской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</w:t>
            </w:r>
            <w:r w:rsidR="00517533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еспублике</w:t>
            </w:r>
            <w:r w:rsidR="003E5B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рынки ЕС</w:t>
            </w:r>
            <w:r w:rsidR="00517533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3D7C05" w:rsidRPr="003D7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Объем экспорта в страны ЕС увеличен до </w:t>
            </w:r>
            <w:r w:rsidR="00E462F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 млн долл. США</w:t>
            </w:r>
          </w:p>
        </w:tc>
        <w:tc>
          <w:tcPr>
            <w:tcW w:w="2268" w:type="dxa"/>
          </w:tcPr>
          <w:p w:rsidR="003B04B2" w:rsidRPr="00942325" w:rsidRDefault="003B04B2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АПЗИ, МЭ</w:t>
            </w:r>
          </w:p>
        </w:tc>
      </w:tr>
      <w:tr w:rsidR="00577CC1" w:rsidRPr="00942325" w:rsidTr="00B3260B">
        <w:tc>
          <w:tcPr>
            <w:tcW w:w="709" w:type="dxa"/>
            <w:vMerge/>
          </w:tcPr>
          <w:p w:rsidR="00577CC1" w:rsidRPr="00942325" w:rsidRDefault="00577CC1" w:rsidP="00577CC1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577CC1" w:rsidRPr="00942325" w:rsidRDefault="00577CC1" w:rsidP="00577CC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577CC1" w:rsidRPr="00942325" w:rsidRDefault="00577CC1" w:rsidP="00577CC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0B6D58">
              <w:rPr>
                <w:rFonts w:ascii="Times New Roman" w:hAnsi="Times New Roman"/>
                <w:sz w:val="28"/>
                <w:szCs w:val="28"/>
                <w:lang w:eastAsia="ru-RU"/>
              </w:rPr>
              <w:t>Разработать проект Программы развития экспорта</w:t>
            </w:r>
          </w:p>
        </w:tc>
        <w:tc>
          <w:tcPr>
            <w:tcW w:w="1701" w:type="dxa"/>
          </w:tcPr>
          <w:p w:rsidR="00577CC1" w:rsidRDefault="00577CC1" w:rsidP="00577C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нояб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ря</w:t>
            </w:r>
          </w:p>
        </w:tc>
        <w:tc>
          <w:tcPr>
            <w:tcW w:w="3969" w:type="dxa"/>
          </w:tcPr>
          <w:p w:rsidR="00577CC1" w:rsidRPr="000A1B18" w:rsidRDefault="00577CC1" w:rsidP="00577C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3661">
              <w:rPr>
                <w:rFonts w:ascii="Times New Roman" w:hAnsi="Times New Roman"/>
                <w:sz w:val="28"/>
                <w:szCs w:val="28"/>
              </w:rPr>
              <w:t xml:space="preserve">Определены 4 </w:t>
            </w:r>
            <w:r w:rsidRPr="00C53661">
              <w:rPr>
                <w:rFonts w:ascii="Times New Roman" w:hAnsi="Times New Roman"/>
                <w:iCs/>
                <w:sz w:val="28"/>
                <w:szCs w:val="28"/>
              </w:rPr>
              <w:t>сектора</w:t>
            </w:r>
            <w:r w:rsidRPr="00C53661">
              <w:rPr>
                <w:rFonts w:ascii="Times New Roman" w:hAnsi="Times New Roman"/>
                <w:sz w:val="28"/>
                <w:szCs w:val="28"/>
              </w:rPr>
              <w:t xml:space="preserve"> с наибольшим экспортным потенциалом (</w:t>
            </w:r>
            <w:r w:rsidRPr="00C53661">
              <w:rPr>
                <w:rFonts w:ascii="Times New Roman" w:hAnsi="Times New Roman"/>
                <w:iCs/>
                <w:sz w:val="28"/>
                <w:szCs w:val="28"/>
              </w:rPr>
              <w:t xml:space="preserve">швейная отрасль, переработанная плодоовощная продукция, молочная отрасль, </w:t>
            </w:r>
            <w:r w:rsidRPr="00C53661">
              <w:rPr>
                <w:rFonts w:ascii="Times New Roman" w:hAnsi="Times New Roman"/>
                <w:sz w:val="28"/>
                <w:szCs w:val="28"/>
              </w:rPr>
              <w:t>зеленое и и</w:t>
            </w:r>
            <w:r w:rsidR="000A1B18">
              <w:rPr>
                <w:rFonts w:ascii="Times New Roman" w:hAnsi="Times New Roman"/>
                <w:sz w:val="28"/>
                <w:szCs w:val="28"/>
              </w:rPr>
              <w:t>нновационное приборостроение)</w:t>
            </w:r>
          </w:p>
        </w:tc>
        <w:tc>
          <w:tcPr>
            <w:tcW w:w="2268" w:type="dxa"/>
          </w:tcPr>
          <w:p w:rsidR="00577CC1" w:rsidRPr="00942325" w:rsidRDefault="00577CC1" w:rsidP="006A6C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МЭ, заинтересован</w:t>
            </w:r>
            <w:r w:rsidR="006A6CFE" w:rsidRPr="006A6CF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ные государствен-ные органы</w:t>
            </w:r>
          </w:p>
        </w:tc>
      </w:tr>
      <w:tr w:rsidR="00196366" w:rsidRPr="00942325" w:rsidTr="00B3260B">
        <w:tc>
          <w:tcPr>
            <w:tcW w:w="709" w:type="dxa"/>
            <w:vMerge/>
          </w:tcPr>
          <w:p w:rsidR="00196366" w:rsidRPr="00942325" w:rsidRDefault="00196366" w:rsidP="00D96F58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196366" w:rsidRPr="00942325" w:rsidRDefault="00196366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196366" w:rsidRPr="00942325" w:rsidRDefault="00196366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Продвигать отечественную продукцию на целевых рынках (Индия, КНР, страны-члены ЕАЭС, страны Персидского залива) с использованием возможностей МИД</w:t>
            </w:r>
          </w:p>
        </w:tc>
        <w:tc>
          <w:tcPr>
            <w:tcW w:w="1701" w:type="dxa"/>
          </w:tcPr>
          <w:p w:rsidR="00196366" w:rsidRPr="00942325" w:rsidRDefault="00196366" w:rsidP="006304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 </w:t>
            </w:r>
            <w:r w:rsidR="006304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нояб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ря</w:t>
            </w:r>
          </w:p>
        </w:tc>
        <w:tc>
          <w:tcPr>
            <w:tcW w:w="3969" w:type="dxa"/>
          </w:tcPr>
          <w:p w:rsidR="00196366" w:rsidRPr="00942325" w:rsidRDefault="00577CC1" w:rsidP="00D96F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9423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величен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942325">
              <w:rPr>
                <w:rFonts w:ascii="Times New Roman" w:eastAsia="Times New Roman" w:hAnsi="Times New Roman"/>
                <w:sz w:val="28"/>
                <w:szCs w:val="28"/>
              </w:rPr>
              <w:t>бъем экспорта товаров в КНР</w:t>
            </w:r>
            <w:r w:rsidRPr="00942325">
              <w:rPr>
                <w:rFonts w:ascii="Times New Roman" w:hAnsi="Times New Roman"/>
                <w:sz w:val="28"/>
                <w:szCs w:val="28"/>
                <w:lang w:eastAsia="ru-RU"/>
              </w:rPr>
              <w:t>, Иран, Россию, страны Центральной Азии, ОАЭ, Катар</w:t>
            </w:r>
          </w:p>
        </w:tc>
        <w:tc>
          <w:tcPr>
            <w:tcW w:w="2268" w:type="dxa"/>
          </w:tcPr>
          <w:p w:rsidR="00196366" w:rsidRPr="00942325" w:rsidRDefault="00196366" w:rsidP="00D96F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АПЗИ, МИД, МЭ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Запустить систему обмена электронными фитосанитарными сертификатами через систему электронной фитосанитарной сертификации ЕАЭС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942325"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Обеспечена прослеживаемость подкарантинной продукции при перемещении ее по территории Кыргызской Республики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ГИВФБ, МСХППМ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3260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Продолжить реализацию Проекта финансирования экспортоориентированных и импортозамещающих предприятий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октября</w:t>
            </w:r>
          </w:p>
        </w:tc>
        <w:tc>
          <w:tcPr>
            <w:tcW w:w="3969" w:type="dxa"/>
          </w:tcPr>
          <w:p w:rsidR="00BE23E4" w:rsidRPr="00942325" w:rsidRDefault="00BE23E4" w:rsidP="005365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ыделено 100,0 млн сомов на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поддержку экспортоориентированных предприятий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МЭ, МФ, АПЗИ, МСХПП, ГКПЭН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zh-TW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Разработать проект Программы по созданию и развитию торгово-логистических центров в Кыргызской Республике на 2018-2023 годы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ноября</w:t>
            </w:r>
          </w:p>
        </w:tc>
        <w:tc>
          <w:tcPr>
            <w:tcW w:w="3969" w:type="dxa"/>
          </w:tcPr>
          <w:p w:rsidR="00BE23E4" w:rsidRPr="00942325" w:rsidRDefault="00BE23E4" w:rsidP="003E5B3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Определен</w:t>
            </w:r>
            <w:r w:rsidR="003E5B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количество, производственные мощности и местоположения ТЛЦ сельскохозяйственной продукции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МСХППМ, МЭ, ГКПЭН, ПППКР в областях</w:t>
            </w:r>
          </w:p>
        </w:tc>
      </w:tr>
      <w:tr w:rsidR="00BE23E4" w:rsidRPr="00942325" w:rsidTr="00B3260B">
        <w:tc>
          <w:tcPr>
            <w:tcW w:w="709" w:type="dxa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Подключить загранучреждения Кыргызской Республики к автоматизированным информационным системам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 xml:space="preserve">Внедрить </w:t>
            </w:r>
            <w:r>
              <w:rPr>
                <w:rFonts w:ascii="Times New Roman" w:hAnsi="Times New Roman"/>
                <w:sz w:val="28"/>
                <w:szCs w:val="28"/>
              </w:rPr>
              <w:t>автоматизированную информационную систему в заграничных учреждениях Кыргызской Республики</w:t>
            </w:r>
            <w:r w:rsidRPr="0094232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- «Паспорт», «ЗАГС», «Гражданство»;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«Консульский учет»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30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 xml:space="preserve">Повышено качество предоставления государственных услуг для граждан </w:t>
            </w:r>
            <w:r w:rsidR="003E5B3D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Кыргызской Республики</w:t>
            </w:r>
            <w:r w:rsidR="003E5B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="003E5B3D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942325">
              <w:rPr>
                <w:rFonts w:ascii="Times New Roman" w:hAnsi="Times New Roman"/>
                <w:sz w:val="28"/>
                <w:szCs w:val="28"/>
              </w:rPr>
              <w:t xml:space="preserve">находящихся за пределами страны 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МИД, ГРС, МФ</w:t>
            </w:r>
          </w:p>
        </w:tc>
      </w:tr>
      <w:tr w:rsidR="00BE23E4" w:rsidRPr="00942325" w:rsidTr="00B3260B">
        <w:tc>
          <w:tcPr>
            <w:tcW w:w="709" w:type="dxa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Продвигать экспорт образовательных услуг (медицина)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Созда</w:t>
            </w:r>
            <w:r>
              <w:rPr>
                <w:rFonts w:ascii="Times New Roman" w:hAnsi="Times New Roman"/>
                <w:sz w:val="28"/>
                <w:szCs w:val="28"/>
              </w:rPr>
              <w:t>ть</w:t>
            </w:r>
            <w:r w:rsidRPr="00942325">
              <w:rPr>
                <w:rFonts w:ascii="Times New Roman" w:hAnsi="Times New Roman"/>
                <w:sz w:val="28"/>
                <w:szCs w:val="28"/>
              </w:rPr>
              <w:t xml:space="preserve"> возможность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для расширения </w:t>
            </w:r>
            <w:r w:rsidRPr="00942325">
              <w:rPr>
                <w:rFonts w:ascii="Times New Roman" w:hAnsi="Times New Roman"/>
                <w:sz w:val="28"/>
                <w:szCs w:val="28"/>
              </w:rPr>
              <w:t>клинических баз при медицинских вузах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30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окт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3969" w:type="dxa"/>
          </w:tcPr>
          <w:p w:rsidR="00BE23E4" w:rsidRPr="00942325" w:rsidRDefault="00BE23E4" w:rsidP="003E5B3D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1287">
              <w:rPr>
                <w:rFonts w:ascii="Times New Roman" w:hAnsi="Times New Roman"/>
                <w:sz w:val="28"/>
                <w:szCs w:val="28"/>
                <w:lang w:val="ru-RU"/>
              </w:rPr>
              <w:t>Разработан план по развитию экспорта образовательных услуг медицинск</w:t>
            </w:r>
            <w:r w:rsidR="003E5B3D">
              <w:rPr>
                <w:rFonts w:ascii="Times New Roman" w:hAnsi="Times New Roman"/>
                <w:sz w:val="28"/>
                <w:szCs w:val="28"/>
                <w:lang w:val="ru-RU"/>
              </w:rPr>
              <w:t>ими вузами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МОН, МЗ, МИД</w:t>
            </w:r>
          </w:p>
        </w:tc>
      </w:tr>
      <w:tr w:rsidR="00BE23E4" w:rsidRPr="00942325" w:rsidTr="00B3260B">
        <w:trPr>
          <w:trHeight w:val="251"/>
        </w:trPr>
        <w:tc>
          <w:tcPr>
            <w:tcW w:w="15594" w:type="dxa"/>
            <w:gridSpan w:val="6"/>
          </w:tcPr>
          <w:p w:rsidR="00BE23E4" w:rsidRPr="00942325" w:rsidRDefault="00BE23E4" w:rsidP="00BE23E4">
            <w:pPr>
              <w:pStyle w:val="a9"/>
              <w:jc w:val="center"/>
              <w:rPr>
                <w:rStyle w:val="212pt"/>
                <w:rFonts w:eastAsiaTheme="minorEastAsia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  <w:t>Фискальная политика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Пересмотреть основные подходы налоговой системы и налогового администрирования</w:t>
            </w:r>
          </w:p>
        </w:tc>
        <w:tc>
          <w:tcPr>
            <w:tcW w:w="4253" w:type="dxa"/>
          </w:tcPr>
          <w:p w:rsidR="00BE23E4" w:rsidRPr="00942325" w:rsidRDefault="003E5B3D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Подготовить</w:t>
            </w:r>
            <w:r w:rsidR="00BE23E4"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проект Программы фискальной политики Кыргызской Республики на 2018-2020 годы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10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Определены основные мероприятия по фискальной политике на 3 года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МЭ, ГНС МФ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BE23E4" w:rsidRPr="00942325" w:rsidRDefault="00BE23E4" w:rsidP="00602D99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72632">
              <w:rPr>
                <w:rFonts w:ascii="Times New Roman" w:hAnsi="Times New Roman"/>
                <w:sz w:val="28"/>
                <w:szCs w:val="28"/>
                <w:lang w:val="ru-RU"/>
              </w:rPr>
              <w:t>Сократить финансовые и време</w:t>
            </w:r>
            <w:r w:rsidR="00602D99">
              <w:rPr>
                <w:rFonts w:ascii="Times New Roman" w:hAnsi="Times New Roman"/>
                <w:sz w:val="28"/>
                <w:szCs w:val="28"/>
                <w:lang w:val="ru-RU"/>
              </w:rPr>
              <w:t>нные затраты налогоплательщиков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30 </w:t>
            </w:r>
            <w:r w:rsidRPr="00602D99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Заверш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ена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передач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функции по администрированию социальных взносов по государственному социальному страхованию от Соц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иального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фонда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Кыргызской Республики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осударственной налоговой службе при Правительстве Кыргызской Республики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ГНС, Соцфонд</w:t>
            </w:r>
          </w:p>
        </w:tc>
      </w:tr>
      <w:tr w:rsidR="00BE23E4" w:rsidRPr="00942325" w:rsidTr="00B3260B">
        <w:tc>
          <w:tcPr>
            <w:tcW w:w="709" w:type="dxa"/>
            <w:vMerge/>
            <w:vAlign w:val="center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Пересмотреть норматив отчисления подоходного налога в местный бюджет в сторону по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этапного повышения с 2019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года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целях стимулирования развития регионов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30 </w:t>
            </w:r>
            <w:r w:rsidRPr="00602D99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ноября</w:t>
            </w:r>
          </w:p>
        </w:tc>
        <w:tc>
          <w:tcPr>
            <w:tcW w:w="3969" w:type="dxa"/>
          </w:tcPr>
          <w:p w:rsidR="00BE23E4" w:rsidRPr="00942325" w:rsidRDefault="00BE23E4" w:rsidP="003E5B3D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3E5B3D">
              <w:rPr>
                <w:rFonts w:ascii="Times New Roman" w:hAnsi="Times New Roman"/>
                <w:sz w:val="28"/>
                <w:szCs w:val="28"/>
                <w:lang w:val="ru-RU"/>
              </w:rPr>
              <w:t>креплены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финансово-экономические основы развития ОМСУ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МФ, ГНС, ГАМСУМО, ПППКР в областях, ОМСУ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(по согласованию)</w:t>
            </w:r>
          </w:p>
        </w:tc>
      </w:tr>
      <w:tr w:rsidR="00BE23E4" w:rsidRPr="00942325" w:rsidTr="00B3260B">
        <w:tc>
          <w:tcPr>
            <w:tcW w:w="709" w:type="dxa"/>
            <w:vMerge/>
            <w:vAlign w:val="center"/>
          </w:tcPr>
          <w:p w:rsidR="00BE23E4" w:rsidRPr="001C4176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BE23E4" w:rsidRPr="00942325" w:rsidRDefault="00BE23E4" w:rsidP="00E82E11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Создать нормативн</w:t>
            </w:r>
            <w:r w:rsidR="00E82E11">
              <w:rPr>
                <w:rFonts w:ascii="Times New Roman" w:hAnsi="Times New Roman"/>
                <w:sz w:val="28"/>
                <w:szCs w:val="28"/>
                <w:lang w:val="ru-RU"/>
              </w:rPr>
              <w:t>о-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правовую базу для внедрения электронной системы фискализации налоговых процедур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10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пределен порядок применения электронных счетов-фактур, выдачи электронного патента, маркировки товаров, представления налоговой отчетности в виде электронного документа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МЭ, ГНС, ГКИТС, ГТС</w:t>
            </w:r>
          </w:p>
        </w:tc>
      </w:tr>
      <w:tr w:rsidR="00BE23E4" w:rsidRPr="00942325" w:rsidTr="00B3260B">
        <w:tc>
          <w:tcPr>
            <w:tcW w:w="709" w:type="dxa"/>
            <w:vMerge/>
            <w:vAlign w:val="center"/>
          </w:tcPr>
          <w:p w:rsidR="00BE23E4" w:rsidRPr="001C4176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BE23E4" w:rsidRPr="005D4CBC" w:rsidRDefault="00BE23E4" w:rsidP="00E82E11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4CB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Внедрить механизм выдачи электронного патента </w:t>
            </w:r>
            <w:r w:rsidR="00E82E11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r w:rsidRPr="005D4CB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всей территории республики </w:t>
            </w:r>
          </w:p>
        </w:tc>
        <w:tc>
          <w:tcPr>
            <w:tcW w:w="1701" w:type="dxa"/>
          </w:tcPr>
          <w:p w:rsidR="00BE23E4" w:rsidRPr="005D4CBC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4CBC">
              <w:rPr>
                <w:rFonts w:ascii="Times New Roman" w:hAnsi="Times New Roman"/>
                <w:sz w:val="28"/>
                <w:szCs w:val="28"/>
                <w:lang w:val="ru-RU"/>
              </w:rPr>
              <w:t>1 октября</w:t>
            </w:r>
          </w:p>
        </w:tc>
        <w:tc>
          <w:tcPr>
            <w:tcW w:w="3969" w:type="dxa"/>
          </w:tcPr>
          <w:p w:rsidR="00B87BE3" w:rsidRPr="005D4CBC" w:rsidRDefault="00BE23E4" w:rsidP="00E82E11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4CB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Упрощен механизм приобретения патентов. Минимизированы контакты и возможности </w:t>
            </w:r>
            <w:r w:rsidR="00E82E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для </w:t>
            </w:r>
            <w:r w:rsidRPr="005D4CBC">
              <w:rPr>
                <w:rFonts w:ascii="Times New Roman" w:hAnsi="Times New Roman"/>
                <w:sz w:val="28"/>
                <w:szCs w:val="28"/>
                <w:lang w:val="ru-RU"/>
              </w:rPr>
              <w:t>коррупционных проявлений</w:t>
            </w:r>
          </w:p>
        </w:tc>
        <w:tc>
          <w:tcPr>
            <w:tcW w:w="2268" w:type="dxa"/>
          </w:tcPr>
          <w:p w:rsidR="00BE23E4" w:rsidRPr="005D4CBC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de-DE"/>
              </w:rPr>
            </w:pPr>
            <w:r w:rsidRPr="005D4CBC">
              <w:rPr>
                <w:rFonts w:ascii="Times New Roman" w:hAnsi="Times New Roman"/>
                <w:noProof/>
                <w:sz w:val="28"/>
                <w:szCs w:val="28"/>
                <w:lang w:eastAsia="de-DE"/>
              </w:rPr>
              <w:t>ГНС</w:t>
            </w:r>
          </w:p>
        </w:tc>
      </w:tr>
      <w:tr w:rsidR="00BE23E4" w:rsidRPr="00942325" w:rsidTr="00B3260B">
        <w:tc>
          <w:tcPr>
            <w:tcW w:w="709" w:type="dxa"/>
            <w:vMerge/>
            <w:vAlign w:val="center"/>
          </w:tcPr>
          <w:p w:rsidR="00BE23E4" w:rsidRPr="001C4176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Внедр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ить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временны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/стационарны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 пункты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транспортного контроля и учета товаров в рамках торговли с государствами-членами ЕАЭС при ввозе (импорте) в Кыргызскую Республику:</w:t>
            </w: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- «Чон-Капка автодорожный», «Чалдыбар автодорожный», «Ак-Тилек автодорожный»;</w:t>
            </w: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- «Ак-Жол автодорожный»;</w:t>
            </w: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проведение работ по строительству (переносу, перепрофилированию)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стационарных пунктов транспортного контроля и учета товаров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E23E4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9117D" w:rsidRPr="00942325" w:rsidRDefault="0029117D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20 сентября</w:t>
            </w: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 октября </w:t>
            </w: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 декабря </w:t>
            </w:r>
          </w:p>
        </w:tc>
        <w:tc>
          <w:tcPr>
            <w:tcW w:w="3969" w:type="dxa"/>
          </w:tcPr>
          <w:p w:rsidR="00BE23E4" w:rsidRPr="00942325" w:rsidRDefault="00BE23E4" w:rsidP="00E82E11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B6508">
              <w:rPr>
                <w:rFonts w:ascii="Times New Roman" w:hAnsi="Times New Roman"/>
                <w:sz w:val="28"/>
                <w:szCs w:val="28"/>
                <w:lang w:val="ru-RU"/>
              </w:rPr>
              <w:t>Улучшено администрирование учета налогов при импорте товаров стран-членов ЕАЭС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ГНС, МФ, МТД, ГРС, ГААСЖКХ, МЧС, МГА и ОМСУ (по согласованию) Чуйской и Таласской областей</w:t>
            </w:r>
          </w:p>
        </w:tc>
      </w:tr>
      <w:tr w:rsidR="00BE23E4" w:rsidRPr="00942325" w:rsidTr="00B3260B">
        <w:tc>
          <w:tcPr>
            <w:tcW w:w="709" w:type="dxa"/>
            <w:vMerge/>
            <w:vAlign w:val="center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Провести кампанию по легализации (амнистии) доходов/капитала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ноя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бря</w:t>
            </w:r>
          </w:p>
        </w:tc>
        <w:tc>
          <w:tcPr>
            <w:tcW w:w="3969" w:type="dxa"/>
          </w:tcPr>
          <w:p w:rsidR="00BE23E4" w:rsidRPr="00942325" w:rsidRDefault="00BE23E4" w:rsidP="00E82E11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Расширена налогооблагаемая база и сокращен </w:t>
            </w:r>
            <w:r w:rsidR="00E82E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объем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тенево</w:t>
            </w:r>
            <w:r w:rsidR="00E82E11">
              <w:rPr>
                <w:rFonts w:ascii="Times New Roman" w:hAnsi="Times New Roman"/>
                <w:sz w:val="28"/>
                <w:szCs w:val="28"/>
                <w:lang w:val="ru-RU"/>
              </w:rPr>
              <w:t>го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оборот</w:t>
            </w:r>
            <w:r w:rsidR="00E82E11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капитала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МЭ, МФ, МЮ, ГНС, ГТС, ГКНБ, ГСФР</w:t>
            </w:r>
          </w:p>
        </w:tc>
      </w:tr>
      <w:tr w:rsidR="00BE23E4" w:rsidRPr="00942325" w:rsidTr="00B3260B">
        <w:trPr>
          <w:trHeight w:val="274"/>
        </w:trPr>
        <w:tc>
          <w:tcPr>
            <w:tcW w:w="709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Создать благоприятные условия для развития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птиц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еводства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ноя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бря</w:t>
            </w:r>
          </w:p>
        </w:tc>
        <w:tc>
          <w:tcPr>
            <w:tcW w:w="3969" w:type="dxa"/>
          </w:tcPr>
          <w:p w:rsidR="00DB3E78" w:rsidRPr="00942325" w:rsidRDefault="00BE23E4" w:rsidP="003A5B4A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добрен проект Закона Кыргызской Республики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 возмещению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НДС на импорт кормов, уплаченного производителем сельскохозяйственной птицы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МЭ, МСХППМ</w:t>
            </w:r>
          </w:p>
        </w:tc>
      </w:tr>
      <w:tr w:rsidR="00BE23E4" w:rsidRPr="00942325" w:rsidTr="00B3260B">
        <w:trPr>
          <w:trHeight w:val="274"/>
        </w:trPr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Привести в соответствие с Таможенным кодексом Евразийского экономического союза правоотношения в сфере таможенного дела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Провести работу по продвижению проекта Закона Кыргызской Республики «О таможенном регулировании»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Правоотношения в сфере таможенного дела урегулированы соответствии с Таможенным кодексом ЕАЭС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en-GB"/>
              </w:rPr>
              <w:t>МЭ, ГТС</w:t>
            </w:r>
          </w:p>
        </w:tc>
      </w:tr>
      <w:tr w:rsidR="00BE23E4" w:rsidRPr="00942325" w:rsidTr="00B3260B">
        <w:trPr>
          <w:trHeight w:val="841"/>
        </w:trPr>
        <w:tc>
          <w:tcPr>
            <w:tcW w:w="709" w:type="dxa"/>
            <w:vMerge/>
            <w:vAlign w:val="center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Провести работу по продвижению проекта Закона Кыргызской Республики «О таможенном тарифе Кыргызской Республики»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0 ноября</w:t>
            </w:r>
          </w:p>
        </w:tc>
        <w:tc>
          <w:tcPr>
            <w:tcW w:w="3969" w:type="dxa"/>
          </w:tcPr>
          <w:p w:rsidR="00BE23E4" w:rsidRPr="00942325" w:rsidRDefault="002A78A9" w:rsidP="002A78A9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аможенн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ые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тариф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Кыргызской Республики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</w:t>
            </w:r>
            <w:r w:rsidR="00BE23E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риведены в соответствие с Таможенным кодексом ЕАЭС,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признаны утратившими силу </w:t>
            </w:r>
            <w:r w:rsidR="00BE23E4">
              <w:rPr>
                <w:rFonts w:ascii="Times New Roman" w:hAnsi="Times New Roman"/>
                <w:sz w:val="28"/>
                <w:szCs w:val="28"/>
                <w:lang w:val="ru-RU"/>
              </w:rPr>
              <w:t>особые пошлины – специальные, антидемпинговые и компенсационные пошлины, определены случаи предоставления тарифных льгот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en-GB"/>
              </w:rPr>
              <w:t>МЭ, ГТС</w:t>
            </w:r>
          </w:p>
        </w:tc>
      </w:tr>
      <w:tr w:rsidR="00BE23E4" w:rsidRPr="00942325" w:rsidTr="00B3260B">
        <w:trPr>
          <w:trHeight w:val="984"/>
        </w:trPr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Повышение прозрачности таможенных операций (поэтапное внедрение круглосуточного онлайн</w:t>
            </w:r>
            <w:r w:rsidR="002A78A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видеонаблюдения на таможенных постах)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E23E4" w:rsidRPr="00942325" w:rsidRDefault="00BE23E4" w:rsidP="002A78A9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Прове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сти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инвентаризаци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имеющихся технических средств видеофиксации и инфраструктуры (канал связи, оборудование для мониторинга и хранения данных) на пунктах пропуска и в местах таможенного оформления для определения потребности и расчета финансовых средств в целях создания возможности передачи данных в центральный аппарат Г</w:t>
            </w:r>
            <w:r w:rsidR="002A78A9">
              <w:rPr>
                <w:rFonts w:ascii="Times New Roman" w:hAnsi="Times New Roman"/>
                <w:sz w:val="28"/>
                <w:szCs w:val="28"/>
                <w:lang w:val="ru-RU"/>
              </w:rPr>
              <w:t>осударственной таможенной службы при Правительстве Кыргызской Республики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режиме онлайн</w:t>
            </w:r>
          </w:p>
        </w:tc>
        <w:tc>
          <w:tcPr>
            <w:tcW w:w="1701" w:type="dxa"/>
          </w:tcPr>
          <w:p w:rsidR="00BE23E4" w:rsidRPr="00B310FB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10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Завершен первый этап внедрения круглосуточного онлайн- видеонаблюдения на пунктах пропуска и в местах таможенного оформления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ГТС</w:t>
            </w:r>
          </w:p>
        </w:tc>
      </w:tr>
      <w:tr w:rsidR="00BE23E4" w:rsidRPr="00942325" w:rsidTr="00B3260B">
        <w:trPr>
          <w:trHeight w:val="984"/>
        </w:trPr>
        <w:tc>
          <w:tcPr>
            <w:tcW w:w="709" w:type="dxa"/>
            <w:vMerge/>
          </w:tcPr>
          <w:p w:rsidR="00BE23E4" w:rsidRPr="00F70157" w:rsidRDefault="00BE23E4" w:rsidP="00BE23E4">
            <w:pPr>
              <w:ind w:left="284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E23E4" w:rsidRPr="009055E0" w:rsidRDefault="00BE23E4" w:rsidP="002A78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 w:eastAsia="en-US" w:bidi="en-US"/>
              </w:rPr>
            </w:pPr>
            <w:r w:rsidRPr="00A22FC7">
              <w:rPr>
                <w:rFonts w:ascii="Times New Roman" w:hAnsi="Times New Roman"/>
                <w:sz w:val="28"/>
                <w:szCs w:val="28"/>
                <w:lang w:val="ru-RU" w:bidi="en-US"/>
              </w:rPr>
              <w:t>Пересмотре</w:t>
            </w:r>
            <w:r>
              <w:rPr>
                <w:rFonts w:ascii="Times New Roman" w:hAnsi="Times New Roman"/>
                <w:sz w:val="28"/>
                <w:szCs w:val="28"/>
                <w:lang w:val="ru-RU" w:bidi="en-US"/>
              </w:rPr>
              <w:t>ть</w:t>
            </w:r>
            <w:r w:rsidRPr="00A22FC7">
              <w:rPr>
                <w:rFonts w:ascii="Times New Roman" w:hAnsi="Times New Roman"/>
                <w:sz w:val="28"/>
                <w:szCs w:val="28"/>
                <w:lang w:val="ru-RU" w:bidi="en-US"/>
              </w:rPr>
              <w:t xml:space="preserve"> Порядок взаимодействия государственных органов в пунктах пропуска</w:t>
            </w:r>
            <w:r w:rsidRPr="009055E0">
              <w:rPr>
                <w:rFonts w:ascii="Times New Roman" w:hAnsi="Times New Roman"/>
                <w:sz w:val="28"/>
                <w:szCs w:val="28"/>
                <w:lang w:val="ru-RU" w:eastAsia="en-US" w:bidi="en-US"/>
              </w:rPr>
              <w:t xml:space="preserve"> </w:t>
            </w:r>
            <w:r w:rsidR="002A78A9">
              <w:rPr>
                <w:rFonts w:ascii="Times New Roman" w:hAnsi="Times New Roman"/>
                <w:sz w:val="28"/>
                <w:szCs w:val="28"/>
                <w:lang w:val="ru-RU" w:eastAsia="en-US" w:bidi="en-US"/>
              </w:rPr>
              <w:t>на Г</w:t>
            </w:r>
            <w:r>
              <w:rPr>
                <w:rFonts w:ascii="Times New Roman" w:hAnsi="Times New Roman"/>
                <w:sz w:val="28"/>
                <w:szCs w:val="28"/>
                <w:lang w:val="ru-RU" w:eastAsia="en-US" w:bidi="en-US"/>
              </w:rPr>
              <w:t>осударственной границе</w:t>
            </w:r>
            <w:r w:rsidR="002A78A9">
              <w:rPr>
                <w:rFonts w:ascii="Times New Roman" w:hAnsi="Times New Roman"/>
                <w:sz w:val="28"/>
                <w:szCs w:val="28"/>
                <w:lang w:val="ru-RU" w:eastAsia="en-US" w:bidi="en-US"/>
              </w:rPr>
              <w:t xml:space="preserve"> </w:t>
            </w:r>
            <w:r w:rsidR="002A78A9"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Кыргызской Республики</w:t>
            </w:r>
          </w:p>
        </w:tc>
        <w:tc>
          <w:tcPr>
            <w:tcW w:w="1701" w:type="dxa"/>
          </w:tcPr>
          <w:p w:rsidR="00BE23E4" w:rsidRPr="009055E0" w:rsidRDefault="00BE23E4" w:rsidP="00BE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9055E0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20 декабря</w:t>
            </w:r>
          </w:p>
        </w:tc>
        <w:tc>
          <w:tcPr>
            <w:tcW w:w="3969" w:type="dxa"/>
          </w:tcPr>
          <w:p w:rsidR="00BE23E4" w:rsidRPr="009055E0" w:rsidRDefault="00BE23E4" w:rsidP="00BE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9055E0">
              <w:rPr>
                <w:rFonts w:ascii="Times New Roman" w:hAnsi="Times New Roman"/>
                <w:sz w:val="28"/>
                <w:szCs w:val="28"/>
                <w:lang w:bidi="en-US"/>
              </w:rPr>
              <w:t>Сокра</w:t>
            </w:r>
            <w:r>
              <w:rPr>
                <w:rFonts w:ascii="Times New Roman" w:hAnsi="Times New Roman"/>
                <w:sz w:val="28"/>
                <w:szCs w:val="28"/>
                <w:lang w:bidi="en-US"/>
              </w:rPr>
              <w:t>щены</w:t>
            </w:r>
            <w:r w:rsidRPr="009055E0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временные издержки при перемещении товаров через таможенную границу</w:t>
            </w:r>
          </w:p>
        </w:tc>
        <w:tc>
          <w:tcPr>
            <w:tcW w:w="2268" w:type="dxa"/>
          </w:tcPr>
          <w:p w:rsidR="00BE23E4" w:rsidRPr="009055E0" w:rsidRDefault="00BE23E4" w:rsidP="00BE23E4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 w:eastAsia="en-US" w:bidi="en-US"/>
              </w:rPr>
            </w:pPr>
            <w:r w:rsidRPr="009055E0">
              <w:rPr>
                <w:rFonts w:ascii="Times New Roman" w:hAnsi="Times New Roman"/>
                <w:sz w:val="28"/>
                <w:szCs w:val="28"/>
                <w:lang w:val="ru-RU" w:eastAsia="en-US" w:bidi="en-US"/>
              </w:rPr>
              <w:t>ГТС</w:t>
            </w:r>
          </w:p>
        </w:tc>
      </w:tr>
      <w:tr w:rsidR="00BE23E4" w:rsidRPr="00942325" w:rsidTr="00B3260B">
        <w:tc>
          <w:tcPr>
            <w:tcW w:w="709" w:type="dxa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Создать условия для взаимодействия государственных органов и участников внешнеэкономической деятельности по принципу «единого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окна»</w:t>
            </w:r>
          </w:p>
        </w:tc>
        <w:tc>
          <w:tcPr>
            <w:tcW w:w="4253" w:type="dxa"/>
          </w:tcPr>
          <w:p w:rsidR="00B3260B" w:rsidRPr="00942325" w:rsidRDefault="00BE23E4" w:rsidP="006A6CFE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Определить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порядок взаимодействия государственных органов и участников внешнеэкономической деятельности при оформлении документов для осуществления внешнеэкономической деятельности по принципу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«единого окна»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20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ноя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Положени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е, н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ачата частичная выдача экспортных и импортных лицензий в электронном формате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МЭ</w:t>
            </w:r>
          </w:p>
        </w:tc>
      </w:tr>
      <w:tr w:rsidR="00BE23E4" w:rsidRPr="00942325" w:rsidTr="00B3260B">
        <w:tc>
          <w:tcPr>
            <w:tcW w:w="15594" w:type="dxa"/>
            <w:gridSpan w:val="6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Управление государственными финансами</w:t>
            </w:r>
          </w:p>
        </w:tc>
      </w:tr>
      <w:tr w:rsidR="00BE23E4" w:rsidRPr="00942325" w:rsidTr="00B3260B">
        <w:tc>
          <w:tcPr>
            <w:tcW w:w="709" w:type="dxa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BE23E4" w:rsidRPr="00942325" w:rsidRDefault="00BE23E4" w:rsidP="00BE2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Внедрить оценку эффективности бюджетных программ</w:t>
            </w:r>
          </w:p>
        </w:tc>
        <w:tc>
          <w:tcPr>
            <w:tcW w:w="4253" w:type="dxa"/>
          </w:tcPr>
          <w:p w:rsidR="00BE23E4" w:rsidRPr="00942325" w:rsidRDefault="00BE23E4" w:rsidP="00B3260B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Созда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ть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условия для проведения действенной оценки эффективности бюджетных программ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 ноября</w:t>
            </w:r>
          </w:p>
        </w:tc>
        <w:tc>
          <w:tcPr>
            <w:tcW w:w="3969" w:type="dxa"/>
          </w:tcPr>
          <w:p w:rsidR="00BE23E4" w:rsidRPr="00942325" w:rsidRDefault="00BE23E4" w:rsidP="002A78A9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Принят нормативный правовой акт, регулирующий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проведение оценки эффективности бюджетных программ 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МФ</w:t>
            </w:r>
          </w:p>
        </w:tc>
      </w:tr>
      <w:tr w:rsidR="00BE23E4" w:rsidRPr="00942325" w:rsidTr="00B3260B">
        <w:tc>
          <w:tcPr>
            <w:tcW w:w="709" w:type="dxa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BE23E4" w:rsidRPr="00942325" w:rsidRDefault="00BE23E4" w:rsidP="00BE23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Восстановить научную базу в области экономических исследований</w:t>
            </w:r>
          </w:p>
        </w:tc>
        <w:tc>
          <w:tcPr>
            <w:tcW w:w="4253" w:type="dxa"/>
          </w:tcPr>
          <w:p w:rsidR="00BE23E4" w:rsidRPr="00942325" w:rsidRDefault="002A78A9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Проработать вопрос</w:t>
            </w:r>
            <w:r w:rsidR="00BE23E4"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создании научного учреждения/института при Министерстве экономики Кыргызской Республики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 ноября</w:t>
            </w:r>
          </w:p>
        </w:tc>
        <w:tc>
          <w:tcPr>
            <w:tcW w:w="3969" w:type="dxa"/>
          </w:tcPr>
          <w:p w:rsidR="00BE23E4" w:rsidRPr="003720F8" w:rsidRDefault="00BE23E4" w:rsidP="002A78A9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Принято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решение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A78A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Правительства Кыргызской Республики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создании научного учреждения/института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для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проведени</w:t>
            </w:r>
            <w:r w:rsidR="002A78A9">
              <w:rPr>
                <w:rFonts w:ascii="Times New Roman" w:hAnsi="Times New Roman"/>
                <w:sz w:val="28"/>
                <w:szCs w:val="28"/>
                <w:lang w:val="ru-RU"/>
              </w:rPr>
              <w:t>я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прикладных исследований в области экономики и фискальной политики 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МЭ, МФ</w:t>
            </w:r>
          </w:p>
        </w:tc>
      </w:tr>
      <w:tr w:rsidR="00BE23E4" w:rsidRPr="00942325" w:rsidTr="00B3260B">
        <w:tc>
          <w:tcPr>
            <w:tcW w:w="709" w:type="dxa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Повысить эффективность государственных закупок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Провести реформу в сфере государственных закупок:</w:t>
            </w: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- внедрить электронный каталог;</w:t>
            </w: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- разработать комментарии к Закону Кыргызской Республики «О государственных закупках»;</w:t>
            </w: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- внедрить электронный модуль «Двухэтапный метод» на официальном портале государственных закупок</w:t>
            </w:r>
          </w:p>
        </w:tc>
        <w:tc>
          <w:tcPr>
            <w:tcW w:w="1701" w:type="dxa"/>
          </w:tcPr>
          <w:p w:rsidR="00BE23E4" w:rsidRPr="00B310FB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30 ноября</w:t>
            </w:r>
          </w:p>
        </w:tc>
        <w:tc>
          <w:tcPr>
            <w:tcW w:w="3969" w:type="dxa"/>
          </w:tcPr>
          <w:p w:rsidR="00BE23E4" w:rsidRPr="00942325" w:rsidRDefault="00BE23E4" w:rsidP="002A78A9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75DE3">
              <w:rPr>
                <w:rFonts w:ascii="Times New Roman" w:hAnsi="Times New Roman"/>
                <w:sz w:val="28"/>
                <w:szCs w:val="28"/>
                <w:lang w:val="ru-RU"/>
              </w:rPr>
              <w:t>Упрощен</w:t>
            </w:r>
            <w:r w:rsidR="002A78A9"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r w:rsidRPr="00D75D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процедур</w:t>
            </w:r>
            <w:r w:rsidR="002A78A9"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r w:rsidRPr="00D75D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подготовки требований и заявок/предложений, автоматического сравнения цен, генерации деталей для подписания договоров электронным способом на небольшие суммы и публикации этапов исполнения договоров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МФ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2A78A9" w:rsidP="002A78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Разработать предложения </w:t>
            </w:r>
            <w:r w:rsidR="00BE23E4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 внесени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BE23E4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изменений </w:t>
            </w:r>
            <w:r w:rsidR="00BE23E4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 законодательство в части регулирования и надзора гарантийных фондов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Разработать законопроект по регулированию и надзору за деятельностью гарантийных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фондов</w:t>
            </w:r>
          </w:p>
        </w:tc>
        <w:tc>
          <w:tcPr>
            <w:tcW w:w="1701" w:type="dxa"/>
          </w:tcPr>
          <w:p w:rsidR="00BE23E4" w:rsidRPr="005D44DC" w:rsidRDefault="00BE23E4" w:rsidP="00BE23E4">
            <w:pPr>
              <w:pStyle w:val="a3"/>
              <w:keepNext/>
              <w:keepLines/>
              <w:ind w:left="0" w:right="-107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5D44DC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20 ноября</w:t>
            </w:r>
          </w:p>
        </w:tc>
        <w:tc>
          <w:tcPr>
            <w:tcW w:w="3969" w:type="dxa"/>
          </w:tcPr>
          <w:p w:rsidR="00BE23E4" w:rsidRPr="0098757A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Одобрен законопроект, которым о</w:t>
            </w:r>
            <w:r w:rsidRPr="00715C6B">
              <w:rPr>
                <w:rFonts w:ascii="Times New Roman" w:hAnsi="Times New Roman"/>
                <w:sz w:val="28"/>
                <w:szCs w:val="28"/>
                <w:lang w:val="ru-RU"/>
              </w:rPr>
              <w:t>предел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яется</w:t>
            </w:r>
            <w:r w:rsidRPr="00715C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уполномоченный орган по </w:t>
            </w:r>
            <w:r w:rsidRPr="00715C6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регулированию деятельности гарантийных фондов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вводятся </w:t>
            </w:r>
            <w:r w:rsidRPr="00715C6B">
              <w:rPr>
                <w:rFonts w:ascii="Times New Roman" w:hAnsi="Times New Roman"/>
                <w:sz w:val="28"/>
                <w:szCs w:val="28"/>
                <w:lang w:val="ru-RU"/>
              </w:rPr>
              <w:t>нормы, направленные на улучшение финансового состояния, корпоративного управления гарантийных фондов и повышение уровня доступности банковских кредитов для субъектов малого и среднего бизнеса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МЭ,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НБКР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ОАО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«Гарантийный фонд»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Капитализировать ОАО «Гарантийный фонд»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дека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Осуществлена к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апитализация ОАО «Гарантийный фонд»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300 млн сомов.</w:t>
            </w:r>
          </w:p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Выдано гарантий на 500,0 млн сомов</w:t>
            </w:r>
          </w:p>
        </w:tc>
        <w:tc>
          <w:tcPr>
            <w:tcW w:w="2268" w:type="dxa"/>
          </w:tcPr>
          <w:p w:rsidR="00BE23E4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 xml:space="preserve">МФ, </w:t>
            </w:r>
          </w:p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по согласованию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 xml:space="preserve">: </w:t>
            </w: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НБКР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 xml:space="preserve">,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ОАО «Гарантийный фонд»</w:t>
            </w:r>
          </w:p>
        </w:tc>
      </w:tr>
      <w:tr w:rsidR="00BE23E4" w:rsidRPr="00942325" w:rsidTr="00B3260B">
        <w:tc>
          <w:tcPr>
            <w:tcW w:w="15594" w:type="dxa"/>
            <w:gridSpan w:val="6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Управление государственным имуществом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Внедрить системное и эффективное управление государственными активами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Одобрить проект Программы приватизации государственной собственности в Кыргызской Республике на 2018-2020 годы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сентября</w:t>
            </w:r>
          </w:p>
        </w:tc>
        <w:tc>
          <w:tcPr>
            <w:tcW w:w="3969" w:type="dxa"/>
          </w:tcPr>
          <w:p w:rsidR="00DB3E78" w:rsidRPr="00FD0F92" w:rsidRDefault="00BE23E4" w:rsidP="00B3260B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D0F9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Определены объекты, подлежащие приватизации, государственные предприятия, подлежащие преобразованию в хозяйственные общества</w:t>
            </w:r>
            <w:r w:rsidRPr="00FD0F9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D0F9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 сохранением 100 % акций, а также с последующей приватизацией государственного пакета акций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МЭ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6F2941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2941">
              <w:rPr>
                <w:rFonts w:ascii="Times New Roman" w:hAnsi="Times New Roman"/>
                <w:sz w:val="28"/>
                <w:szCs w:val="28"/>
                <w:lang w:val="ru-RU"/>
              </w:rPr>
              <w:t>Упорядочить деятельность государственных предприятий</w:t>
            </w:r>
          </w:p>
        </w:tc>
        <w:tc>
          <w:tcPr>
            <w:tcW w:w="1701" w:type="dxa"/>
          </w:tcPr>
          <w:p w:rsidR="00BE23E4" w:rsidRPr="006F2941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2941">
              <w:rPr>
                <w:rFonts w:ascii="Times New Roman" w:hAnsi="Times New Roman"/>
                <w:sz w:val="28"/>
                <w:szCs w:val="28"/>
                <w:lang w:val="ru-RU"/>
              </w:rPr>
              <w:t>20 ноября</w:t>
            </w:r>
          </w:p>
        </w:tc>
        <w:tc>
          <w:tcPr>
            <w:tcW w:w="3969" w:type="dxa"/>
          </w:tcPr>
          <w:p w:rsidR="00BE23E4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6F2941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 xml:space="preserve">Принято решение Правительства Кыргызской </w:t>
            </w:r>
            <w:r w:rsidRPr="006F2941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lastRenderedPageBreak/>
              <w:t>Республики</w:t>
            </w:r>
            <w:r w:rsidR="002A78A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,</w:t>
            </w:r>
            <w:r w:rsidRPr="006F2941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 xml:space="preserve"> регламентирующее вопросы создания, реорганизации, ликвидации, четкого разграничения полномочий органов управления госпредприятий, усиливающее контроль за их финансово-хозяйственной деятельностью</w:t>
            </w:r>
          </w:p>
          <w:p w:rsidR="006A6CFE" w:rsidRPr="006F2941" w:rsidRDefault="006A6CFE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МЭ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Сократить количество неэффективных и нефункционирующих государственных предприятий</w:t>
            </w:r>
          </w:p>
        </w:tc>
        <w:tc>
          <w:tcPr>
            <w:tcW w:w="1701" w:type="dxa"/>
          </w:tcPr>
          <w:p w:rsidR="00BE23E4" w:rsidRPr="00B310FB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15 ноября</w:t>
            </w:r>
          </w:p>
        </w:tc>
        <w:tc>
          <w:tcPr>
            <w:tcW w:w="3969" w:type="dxa"/>
          </w:tcPr>
          <w:p w:rsidR="00BE23E4" w:rsidRDefault="00BE23E4" w:rsidP="00B3260B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29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Принято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решение </w:t>
            </w:r>
            <w:r w:rsidR="002A78A9" w:rsidRPr="002A78A9">
              <w:rPr>
                <w:rFonts w:ascii="Times New Roman" w:hAnsi="Times New Roman"/>
                <w:sz w:val="28"/>
                <w:szCs w:val="28"/>
                <w:lang w:val="ru-RU"/>
              </w:rPr>
              <w:t>Правительства Кыргызской Республики</w:t>
            </w:r>
            <w:r w:rsidR="002A78A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6F2941">
              <w:rPr>
                <w:rFonts w:ascii="Times New Roman" w:hAnsi="Times New Roman"/>
                <w:sz w:val="28"/>
                <w:szCs w:val="28"/>
                <w:lang w:val="ru-RU"/>
              </w:rPr>
              <w:t>ликвидации нефункционирующих, неэффективных госпредприятий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 С</w:t>
            </w:r>
            <w:r w:rsidRPr="006F2941">
              <w:rPr>
                <w:rFonts w:ascii="Times New Roman" w:hAnsi="Times New Roman"/>
                <w:sz w:val="28"/>
                <w:szCs w:val="28"/>
                <w:lang w:val="ru-RU"/>
              </w:rPr>
              <w:t>окращен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r w:rsidRPr="006F29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дотаци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6F29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 республиканского бюджета</w:t>
            </w:r>
          </w:p>
          <w:p w:rsidR="006A6CFE" w:rsidRPr="00942325" w:rsidRDefault="006A6CFE" w:rsidP="00B3260B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ФУГИ</w:t>
            </w:r>
          </w:p>
        </w:tc>
      </w:tr>
      <w:tr w:rsidR="00BE23E4" w:rsidRPr="00942325" w:rsidTr="00B3260B">
        <w:tc>
          <w:tcPr>
            <w:tcW w:w="709" w:type="dxa"/>
            <w:vMerge/>
            <w:vAlign w:val="center"/>
          </w:tcPr>
          <w:p w:rsidR="00BE23E4" w:rsidRPr="00942325" w:rsidRDefault="00BE23E4" w:rsidP="00BE23E4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Автоматизировать процедуру сдачи в аренду государственной собственности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15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FF4FE4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ноября</w:t>
            </w:r>
          </w:p>
        </w:tc>
        <w:tc>
          <w:tcPr>
            <w:tcW w:w="3969" w:type="dxa"/>
          </w:tcPr>
          <w:p w:rsidR="006D7F7A" w:rsidRPr="00942325" w:rsidRDefault="00BE23E4" w:rsidP="0029117D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Запу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щена 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электронн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торгов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площадк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для предоставления госу</w:t>
            </w:r>
            <w:r w:rsidR="0029117D">
              <w:rPr>
                <w:rFonts w:ascii="Times New Roman" w:hAnsi="Times New Roman"/>
                <w:sz w:val="28"/>
                <w:szCs w:val="28"/>
                <w:lang w:val="ru-RU"/>
              </w:rPr>
              <w:t>дарственного имущества в аренду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tkTablica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sz w:val="28"/>
                <w:szCs w:val="28"/>
              </w:rPr>
              <w:t>ФУГИ, ГКИТС</w:t>
            </w:r>
          </w:p>
        </w:tc>
      </w:tr>
      <w:tr w:rsidR="00BE23E4" w:rsidRPr="00942325" w:rsidTr="00B3260B">
        <w:trPr>
          <w:trHeight w:val="274"/>
        </w:trPr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 xml:space="preserve">Обеспечить свободный доступ к информации о государственной и муниципальной 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Обеспеч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ить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открытость и прозрачность процесса распоряжения государственным имуществом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30 </w:t>
            </w:r>
            <w:r w:rsidRPr="00FF4FE4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>олноценно функционир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ует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межведомственн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автоматизированн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систем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94232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«Единый реестр государственного имущества»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ФУГИ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,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 xml:space="preserve"> ГКИТС </w:t>
            </w:r>
          </w:p>
        </w:tc>
      </w:tr>
      <w:tr w:rsidR="00BE23E4" w:rsidRPr="00942325" w:rsidTr="00B3260B">
        <w:trPr>
          <w:trHeight w:val="274"/>
        </w:trPr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2A35D5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Автоматизировать процедуру </w:t>
            </w:r>
            <w:r w:rsidRPr="002A35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предоставления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аренду </w:t>
            </w:r>
            <w:r w:rsidRPr="002A35D5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ые</w:t>
            </w:r>
            <w:r w:rsidRPr="002A35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земли </w:t>
            </w:r>
          </w:p>
        </w:tc>
        <w:tc>
          <w:tcPr>
            <w:tcW w:w="1701" w:type="dxa"/>
          </w:tcPr>
          <w:p w:rsidR="00BE23E4" w:rsidRPr="002A35D5" w:rsidRDefault="00BE23E4" w:rsidP="00BE23E4">
            <w:pPr>
              <w:pStyle w:val="a3"/>
              <w:keepNext/>
              <w:keepLines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35D5">
              <w:rPr>
                <w:rFonts w:ascii="Times New Roman" w:hAnsi="Times New Roman"/>
                <w:sz w:val="28"/>
                <w:szCs w:val="28"/>
                <w:lang w:val="ru-RU"/>
              </w:rPr>
              <w:t>20 ноября</w:t>
            </w:r>
          </w:p>
        </w:tc>
        <w:tc>
          <w:tcPr>
            <w:tcW w:w="3969" w:type="dxa"/>
          </w:tcPr>
          <w:p w:rsidR="00BE23E4" w:rsidRDefault="00BE23E4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35D5">
              <w:rPr>
                <w:rFonts w:ascii="Times New Roman" w:hAnsi="Times New Roman"/>
                <w:sz w:val="28"/>
                <w:szCs w:val="28"/>
                <w:lang w:val="ru-RU"/>
              </w:rPr>
              <w:t>Внедр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ена</w:t>
            </w:r>
            <w:r w:rsidRPr="002A35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электронная </w:t>
            </w:r>
            <w:r w:rsidRPr="002A35D5">
              <w:rPr>
                <w:rFonts w:ascii="Times New Roman" w:hAnsi="Times New Roman"/>
                <w:sz w:val="28"/>
                <w:szCs w:val="28"/>
                <w:lang w:val="ru-RU"/>
              </w:rPr>
              <w:t>систем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2A35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предоставления в аренду муниципальной земли города Бишкек</w:t>
            </w:r>
          </w:p>
          <w:p w:rsidR="006A6CFE" w:rsidRPr="002A35D5" w:rsidRDefault="006A6CFE" w:rsidP="00BE23E4">
            <w:pPr>
              <w:pStyle w:val="a3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BE23E4" w:rsidRPr="002A35D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A35D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Мэрия города Бишкек (по согласованию)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Внедрить доверительное управление 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Внедрить в государственных компаниях наилучшие практики корпоративного управления, систему ответственности и мотивации государственных представителей в органах управления с привязкой к конкретным результатам работы, ключевым показателям эффективности деятельности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KPI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октября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 до 10 мая обеспечивается размещение на ведомственном сайте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ФУГИ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информации о результатах деятельности ОАО с госдолей участи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ГП за последние 5 лет, со списком их руководителей (включая членов совета директоров и ревизионной комиссии). </w:t>
            </w:r>
          </w:p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- списка руководителей ОАО с госдолей участи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и ГП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,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допустивших снижение ключевых показателей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эффективности,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освобожденных от должности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за </w:t>
            </w:r>
            <w:r w:rsidRPr="00B3260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нарушение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законодательства и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по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иным отрицательным основаниям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ФУГИ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Активизировать привлечение инвестиций в эффективное управление государственным имуществом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sz w:val="28"/>
                <w:szCs w:val="28"/>
                <w:lang w:val="ky-KG" w:eastAsia="ru-RU"/>
              </w:rPr>
              <w:t>Сформирова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н</w:t>
            </w:r>
            <w:r w:rsidRPr="0094232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942325">
              <w:rPr>
                <w:rFonts w:ascii="Times New Roman" w:hAnsi="Times New Roman"/>
                <w:sz w:val="28"/>
                <w:szCs w:val="28"/>
                <w:lang w:eastAsia="ru-RU"/>
              </w:rPr>
              <w:t>переч</w:t>
            </w:r>
            <w:r w:rsidRPr="00942325">
              <w:rPr>
                <w:rFonts w:ascii="Times New Roman" w:hAnsi="Times New Roman"/>
                <w:sz w:val="28"/>
                <w:szCs w:val="28"/>
                <w:lang w:val="ky-KG" w:eastAsia="ru-RU"/>
              </w:rPr>
              <w:t>ень</w:t>
            </w:r>
            <w:r w:rsidRPr="009423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государственных объектов</w:t>
            </w:r>
            <w:r w:rsidR="002A78A9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9423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передаваемых в доверительное управление и для проектов ГЧП 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sz w:val="28"/>
                <w:szCs w:val="28"/>
                <w:lang w:eastAsia="de-DE"/>
              </w:rPr>
              <w:t>ФУГИ, МЭ</w:t>
            </w:r>
          </w:p>
        </w:tc>
      </w:tr>
      <w:tr w:rsidR="00BE23E4" w:rsidRPr="00942325" w:rsidTr="00B3260B">
        <w:tc>
          <w:tcPr>
            <w:tcW w:w="15594" w:type="dxa"/>
            <w:gridSpan w:val="6"/>
          </w:tcPr>
          <w:p w:rsidR="00BE23E4" w:rsidRPr="00942325" w:rsidRDefault="00BE23E4" w:rsidP="00BE23E4">
            <w:pPr>
              <w:spacing w:before="120" w:after="12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РАЗВИТИЕ РЕГИОНОВ</w:t>
            </w:r>
          </w:p>
        </w:tc>
      </w:tr>
      <w:tr w:rsidR="00BE23E4" w:rsidRPr="00942325" w:rsidTr="00B3260B">
        <w:trPr>
          <w:trHeight w:val="840"/>
        </w:trPr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Реализовать системные меры по развитию регионов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lastRenderedPageBreak/>
              <w:t>Разработать предложения по оптимизации административно-территориального устройства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eastAsia="Arial" w:hAnsi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 w:eastAsia="en-US"/>
              </w:rPr>
              <w:t>20 ноября</w:t>
            </w:r>
          </w:p>
        </w:tc>
        <w:tc>
          <w:tcPr>
            <w:tcW w:w="3969" w:type="dxa"/>
          </w:tcPr>
          <w:p w:rsidR="00DB3E78" w:rsidRPr="00942325" w:rsidRDefault="00BE23E4" w:rsidP="003B322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В</w:t>
            </w:r>
            <w:r w:rsidR="002A78A9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 xml:space="preserve"> Правительство Кыргызской Республики в</w:t>
            </w: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несены предложения по административно-территориальной реформе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ГАМСУМО, соответствую-щие министерства и ведомства,</w:t>
            </w:r>
          </w:p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ПППКР в областях, НИСИ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462578" w:rsidRDefault="00BE23E4" w:rsidP="00BE23E4">
            <w:pPr>
              <w:ind w:left="284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730B2" w:rsidRDefault="00BE23E4" w:rsidP="00BE23E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Разработать мастер-план по специализации каждой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области</w:t>
            </w:r>
          </w:p>
        </w:tc>
        <w:tc>
          <w:tcPr>
            <w:tcW w:w="1701" w:type="dxa"/>
          </w:tcPr>
          <w:p w:rsidR="00BE23E4" w:rsidRPr="009730B2" w:rsidRDefault="00BE23E4" w:rsidP="00BE23E4">
            <w:pPr>
              <w:pStyle w:val="a9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>1 октября</w:t>
            </w:r>
          </w:p>
        </w:tc>
        <w:tc>
          <w:tcPr>
            <w:tcW w:w="3969" w:type="dxa"/>
          </w:tcPr>
          <w:p w:rsidR="00BE23E4" w:rsidRPr="009730B2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Подготовлены мастер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планы кластерных проектов по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созданию</w:t>
            </w: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:</w:t>
            </w:r>
          </w:p>
          <w:p w:rsidR="00BE23E4" w:rsidRDefault="00BE23E4" w:rsidP="00BE23E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 сельскохозяйствен</w:t>
            </w: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го</w:t>
            </w:r>
          </w:p>
          <w:p w:rsidR="00BE23E4" w:rsidRPr="009730B2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кластер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BE23E4" w:rsidRDefault="00BE23E4" w:rsidP="00BE23E4">
            <w:pPr>
              <w:tabs>
                <w:tab w:val="left" w:pos="175"/>
                <w:tab w:val="left" w:pos="7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 туристическо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го</w:t>
            </w:r>
          </w:p>
          <w:p w:rsidR="00BE23E4" w:rsidRPr="009730B2" w:rsidRDefault="00BE23E4" w:rsidP="00BE23E4">
            <w:pPr>
              <w:tabs>
                <w:tab w:val="left" w:pos="175"/>
                <w:tab w:val="left" w:pos="7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кластер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BE23E4" w:rsidRPr="009730B2" w:rsidRDefault="00BE23E4" w:rsidP="00BE23E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 швейно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го</w:t>
            </w:r>
            <w:r w:rsidRPr="009730B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кластер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BE23E4" w:rsidRPr="009730B2" w:rsidRDefault="00BE23E4" w:rsidP="00DB3E78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 xml:space="preserve">МЭ, </w:t>
            </w: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МСХППМ, МКИТ, ГКПЭН, ПППКР в областях, бизнес-ассоциации и ОМСУ (по согласованию)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462578" w:rsidRDefault="00BE23E4" w:rsidP="00BE23E4">
            <w:pPr>
              <w:ind w:left="284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730B2" w:rsidRDefault="00BE23E4" w:rsidP="00BE23E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Определить</w:t>
            </w: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 xml:space="preserve"> фактическ</w:t>
            </w: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ую</w:t>
            </w: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 xml:space="preserve"> потребност</w:t>
            </w: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ь</w:t>
            </w: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 xml:space="preserve">в </w:t>
            </w: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объект</w:t>
            </w: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ах</w:t>
            </w: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 xml:space="preserve"> образования и здравоохранения в регионах республики с учетом требования строительных норм и правил (генеральный план территории, численность населения и т.д.)</w:t>
            </w:r>
          </w:p>
        </w:tc>
        <w:tc>
          <w:tcPr>
            <w:tcW w:w="1701" w:type="dxa"/>
          </w:tcPr>
          <w:p w:rsidR="00BE23E4" w:rsidRPr="009730B2" w:rsidRDefault="00BE23E4" w:rsidP="00BE23E4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10 декабря</w:t>
            </w:r>
          </w:p>
        </w:tc>
        <w:tc>
          <w:tcPr>
            <w:tcW w:w="3969" w:type="dxa"/>
          </w:tcPr>
          <w:p w:rsidR="00BE23E4" w:rsidRPr="009730B2" w:rsidRDefault="00BE23E4" w:rsidP="00BE23E4">
            <w:pPr>
              <w:pStyle w:val="2"/>
              <w:shd w:val="clear" w:color="auto" w:fill="FFFFFF"/>
              <w:spacing w:before="0" w:after="0" w:line="240" w:lineRule="auto"/>
              <w:jc w:val="both"/>
              <w:outlineLvl w:val="1"/>
              <w:rPr>
                <w:rFonts w:ascii="Times New Roman" w:eastAsia="Arial" w:hAnsi="Times New Roman"/>
                <w:color w:val="000000" w:themeColor="text1"/>
                <w:lang w:val="ru-RU"/>
              </w:rPr>
            </w:pPr>
            <w:r w:rsidRPr="009730B2">
              <w:rPr>
                <w:rFonts w:ascii="Times New Roman" w:eastAsia="Arial" w:hAnsi="Times New Roman"/>
                <w:b w:val="0"/>
                <w:bCs w:val="0"/>
                <w:i w:val="0"/>
                <w:iCs w:val="0"/>
                <w:color w:val="000000" w:themeColor="text1"/>
                <w:lang w:val="ru-RU"/>
              </w:rPr>
              <w:t>Сформирован перечень стро</w:t>
            </w:r>
            <w:r>
              <w:rPr>
                <w:rFonts w:ascii="Times New Roman" w:eastAsia="Arial" w:hAnsi="Times New Roman"/>
                <w:b w:val="0"/>
                <w:bCs w:val="0"/>
                <w:i w:val="0"/>
                <w:iCs w:val="0"/>
                <w:color w:val="000000" w:themeColor="text1"/>
                <w:lang w:val="ru-RU"/>
              </w:rPr>
              <w:t>ек</w:t>
            </w:r>
            <w:r w:rsidRPr="009730B2">
              <w:rPr>
                <w:rFonts w:ascii="Times New Roman" w:eastAsia="Arial" w:hAnsi="Times New Roman"/>
                <w:b w:val="0"/>
                <w:bCs w:val="0"/>
                <w:i w:val="0"/>
                <w:iCs w:val="0"/>
                <w:color w:val="000000" w:themeColor="text1"/>
                <w:lang w:val="ru-RU"/>
              </w:rPr>
              <w:t xml:space="preserve"> в регионах</w:t>
            </w:r>
          </w:p>
        </w:tc>
        <w:tc>
          <w:tcPr>
            <w:tcW w:w="2268" w:type="dxa"/>
          </w:tcPr>
          <w:p w:rsidR="00BE23E4" w:rsidRPr="009730B2" w:rsidRDefault="00BE23E4" w:rsidP="00BE23E4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МОН, МЗ, ГААСЖКХ,</w:t>
            </w:r>
          </w:p>
          <w:p w:rsidR="00BE23E4" w:rsidRPr="009730B2" w:rsidRDefault="00BE23E4" w:rsidP="00BE23E4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730B2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ПППКР в областях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462578" w:rsidRDefault="00BE23E4" w:rsidP="00BE23E4">
            <w:pPr>
              <w:ind w:left="284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 xml:space="preserve">Завершить строительство, реконструкцию и капитальный ремонт 150 объектов социально-культурного назначения (школы, больницы, объекты </w:t>
            </w: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lastRenderedPageBreak/>
              <w:t>водоснабжения)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0</w:t>
            </w: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 xml:space="preserve"> декабря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2"/>
              <w:shd w:val="clear" w:color="auto" w:fill="FFFFFF"/>
              <w:spacing w:before="0" w:after="0" w:line="240" w:lineRule="auto"/>
              <w:jc w:val="both"/>
              <w:outlineLvl w:val="1"/>
              <w:rPr>
                <w:rFonts w:ascii="Times New Roman" w:eastAsia="Arial" w:hAnsi="Times New Roman"/>
                <w:b w:val="0"/>
                <w:bCs w:val="0"/>
                <w:i w:val="0"/>
                <w:iCs w:val="0"/>
                <w:color w:val="000000" w:themeColor="text1"/>
                <w:lang w:val="ru-RU"/>
              </w:rPr>
            </w:pPr>
            <w:r w:rsidRPr="00942325">
              <w:rPr>
                <w:rFonts w:ascii="Times New Roman" w:eastAsia="Arial" w:hAnsi="Times New Roman"/>
                <w:b w:val="0"/>
                <w:bCs w:val="0"/>
                <w:i w:val="0"/>
                <w:iCs w:val="0"/>
                <w:color w:val="000000" w:themeColor="text1"/>
                <w:lang w:val="ru-RU"/>
              </w:rPr>
              <w:t>Улучшена инфраструктура в населенных пунктах регионов республики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ГААСЖКХ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462578" w:rsidRDefault="00BE23E4" w:rsidP="00BE23E4">
            <w:pPr>
              <w:ind w:left="284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Определить основные направления развития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городов - точек роста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 xml:space="preserve"> ноября</w:t>
            </w:r>
          </w:p>
        </w:tc>
        <w:tc>
          <w:tcPr>
            <w:tcW w:w="3969" w:type="dxa"/>
          </w:tcPr>
          <w:p w:rsidR="00BE23E4" w:rsidRPr="00942325" w:rsidRDefault="002A78A9" w:rsidP="002A78A9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2A78A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 xml:space="preserve">В Правительство Кыргызской Республики </w:t>
            </w: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>в</w:t>
            </w:r>
            <w:r w:rsidR="00BE23E4"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несены программ</w:t>
            </w:r>
            <w:r w:rsidR="00BE23E4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ы</w:t>
            </w:r>
            <w:r w:rsidR="00BE23E4"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социально-экономического развития </w:t>
            </w:r>
            <w:r w:rsidR="00BE23E4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20 </w:t>
            </w:r>
            <w:r w:rsidR="00BE23E4"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городов 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Мэрии городов (по согласованию), МЭ, ПППКР в областях, МГА, ГАМСУМО</w:t>
            </w:r>
          </w:p>
        </w:tc>
      </w:tr>
      <w:tr w:rsidR="00BE23E4" w:rsidRPr="00942325" w:rsidTr="00B3260B">
        <w:trPr>
          <w:trHeight w:val="1198"/>
        </w:trPr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2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Разработать карту по реабилитации и строительству дорог, соединяющих города - точки роста с региональными и международными транспортными коридорами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ноября</w:t>
            </w:r>
          </w:p>
        </w:tc>
        <w:tc>
          <w:tcPr>
            <w:tcW w:w="3969" w:type="dxa"/>
          </w:tcPr>
          <w:p w:rsidR="006D7F7A" w:rsidRPr="006759C9" w:rsidRDefault="002A78A9" w:rsidP="0029117D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2A78A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 xml:space="preserve">В Правительство Кыргызской Республики </w:t>
            </w: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>в</w:t>
            </w:r>
            <w:r w:rsidR="00BE23E4"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несен</w:t>
            </w:r>
            <w:r w:rsidR="00BE23E4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  <w:r w:rsidR="00BE23E4"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BE23E4" w:rsidRPr="006759C9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карт</w:t>
            </w:r>
            <w:r w:rsidR="00BE23E4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  <w:r w:rsidR="00BE23E4" w:rsidRPr="006759C9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по реабилитации и строительству дорог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МТД, мэрии городов (по согласованию), ПППКР в областях, МЭ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2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8A63EB" w:rsidRDefault="00BE23E4" w:rsidP="004710FE">
            <w:pPr>
              <w:pStyle w:val="2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3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Создать условия для привлечения инвесторов </w:t>
            </w:r>
            <w:r w:rsidR="004710F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</w:t>
            </w:r>
            <w:r w:rsidRPr="008A63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развити</w:t>
            </w:r>
            <w:r w:rsidR="004710F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8A63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СЭЗ «Нарын»</w:t>
            </w:r>
          </w:p>
        </w:tc>
        <w:tc>
          <w:tcPr>
            <w:tcW w:w="1701" w:type="dxa"/>
          </w:tcPr>
          <w:p w:rsidR="00BE23E4" w:rsidRPr="008A63EB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63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 сентября</w:t>
            </w:r>
          </w:p>
        </w:tc>
        <w:tc>
          <w:tcPr>
            <w:tcW w:w="3969" w:type="dxa"/>
          </w:tcPr>
          <w:p w:rsidR="00BE23E4" w:rsidRPr="008A63EB" w:rsidRDefault="00BE23E4" w:rsidP="004710FE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A63E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Принято решение </w:t>
            </w:r>
            <w:r w:rsidR="004710FE" w:rsidRPr="004710FE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>Правительств</w:t>
            </w:r>
            <w:r w:rsidR="004710FE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  <w:r w:rsidR="004710FE" w:rsidRPr="004710FE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  <w:t xml:space="preserve"> Кыргызской Республики </w:t>
            </w:r>
            <w:r w:rsidRPr="008A63E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 строительстве индустриального торгово-логистического центра в Ат-Башинском районе Нарынской области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МЭ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2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Обеспечить ввод в эксплуатацию обогатительной фабрики ЗАО «Кичи-Чаарат», месторождения Куру-Тегерек по выпуску золотосодержащего концентрата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 декабря</w:t>
            </w:r>
          </w:p>
        </w:tc>
        <w:tc>
          <w:tcPr>
            <w:tcW w:w="3969" w:type="dxa"/>
          </w:tcPr>
          <w:p w:rsidR="00BE23E4" w:rsidRPr="00942325" w:rsidRDefault="00BE23E4" w:rsidP="004710F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Созданы новые рабочие места (более 500); обеспечены налоговые и неналоговые отчисления</w:t>
            </w:r>
          </w:p>
        </w:tc>
        <w:tc>
          <w:tcPr>
            <w:tcW w:w="2268" w:type="dxa"/>
          </w:tcPr>
          <w:p w:rsidR="0029117D" w:rsidRPr="00942325" w:rsidRDefault="00BE23E4" w:rsidP="006A6C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ГКПЭН, ГИЭТБ, ГААСЖКХ, АПЗИ, ПППКР в Джалал-Абадской области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2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4710F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Провести конкурс </w:t>
            </w:r>
            <w:r w:rsidR="004710F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привлечени</w:t>
            </w:r>
            <w:r w:rsidR="004710F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инвестиций на базе филиала ОАО «Кыргызалтын»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«Макмалзолото»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Реанимирована деятельность филиала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ОАО «Кыргызалтын» в Тогуз-Тороуском районе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Джалал-Абадской области</w:t>
            </w:r>
          </w:p>
        </w:tc>
        <w:tc>
          <w:tcPr>
            <w:tcW w:w="2268" w:type="dxa"/>
          </w:tcPr>
          <w:p w:rsidR="00B3260B" w:rsidRPr="00942325" w:rsidRDefault="00BE23E4" w:rsidP="006A6C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ОАО «Кыргызалтын» (по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согласованию)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  ФУГИ, ГКПЭН</w:t>
            </w:r>
          </w:p>
        </w:tc>
      </w:tr>
      <w:tr w:rsidR="00BE23E4" w:rsidRPr="00942325" w:rsidTr="00B3260B">
        <w:trPr>
          <w:trHeight w:val="273"/>
        </w:trPr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Активизировать работу советов по развитию бизнеса и инвестиций в регионах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местах оперативно решаются проблемы бизнеса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МЭ, Секретариат совета по развитию бизнеса и инвестиций (по согласованию)</w:t>
            </w:r>
          </w:p>
        </w:tc>
      </w:tr>
      <w:tr w:rsidR="00BE23E4" w:rsidRPr="00942325" w:rsidTr="00B3260B">
        <w:trPr>
          <w:trHeight w:val="273"/>
        </w:trPr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Открыть Центры обслуживания населения в новом формате в селе Ат-Башы Нарынской области, в Сокулукском районе Чуйской области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 ноября</w:t>
            </w:r>
          </w:p>
        </w:tc>
        <w:tc>
          <w:tcPr>
            <w:tcW w:w="3969" w:type="dxa"/>
          </w:tcPr>
          <w:p w:rsidR="00BE23E4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0C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 доступ населения к государственным услугам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</w:p>
          <w:p w:rsidR="00BE23E4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 Сокулукском районе ежедневно обслуживаются до 400 человек;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 селе Ат-Баши – до 150 человек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ГРС</w:t>
            </w:r>
          </w:p>
        </w:tc>
      </w:tr>
      <w:tr w:rsidR="00BE23E4" w:rsidRPr="00942325" w:rsidTr="00B3260B">
        <w:trPr>
          <w:trHeight w:val="1921"/>
        </w:trPr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Обеспечить доступ населения к безопасным источникам питьевой воды</w:t>
            </w:r>
          </w:p>
        </w:tc>
        <w:tc>
          <w:tcPr>
            <w:tcW w:w="4253" w:type="dxa"/>
          </w:tcPr>
          <w:p w:rsidR="00BE23E4" w:rsidRPr="00942325" w:rsidRDefault="00BE23E4" w:rsidP="0009400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Обеспечить строительство и реабилитацию систем питьевого водоснабж</w:t>
            </w:r>
            <w:r w:rsidR="000940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ения сел Кыргызской Республики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Не менее 45 </w:t>
            </w:r>
            <w:r w:rsidR="004710F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сел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обеспечены доступом к питьевой воде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ГААСЖКХ, АРИС (по согласованию), ОМСУ (по согласованию), МФ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Arial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3260B" w:rsidRDefault="00BE23E4" w:rsidP="0029117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Обеспечить строительство и реабилитацию систем питьевого водоснабжения и канализации в городах Джалал-Абад (I фаза), Талас, Бишкек (I фаза), Ош </w:t>
            </w:r>
            <w:r w:rsidR="0029117D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              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(I фаза)</w:t>
            </w:r>
          </w:p>
          <w:p w:rsidR="00B3260B" w:rsidRPr="00942325" w:rsidRDefault="00B3260B" w:rsidP="0029117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 устойчивый доступ к системам водоснабжения и водоотведения жителей городов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ГААСЖКХ, мэрии городов (по согласованию)</w:t>
            </w:r>
          </w:p>
        </w:tc>
      </w:tr>
      <w:tr w:rsidR="00BE23E4" w:rsidRPr="00942325" w:rsidTr="00B3260B">
        <w:tc>
          <w:tcPr>
            <w:tcW w:w="15594" w:type="dxa"/>
            <w:gridSpan w:val="6"/>
          </w:tcPr>
          <w:p w:rsidR="00BE23E4" w:rsidRPr="00942325" w:rsidRDefault="00BE23E4" w:rsidP="007E7B09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РАЗВИТИЕ СТР</w:t>
            </w:r>
            <w:r w:rsidR="007E7B09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А</w:t>
            </w: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ТЕГИЧЕСКИХ ОТРАСЛЕЙ ЭКОНОМИКИ</w:t>
            </w:r>
          </w:p>
        </w:tc>
      </w:tr>
      <w:tr w:rsidR="00BE23E4" w:rsidRPr="00942325" w:rsidTr="00B3260B">
        <w:tc>
          <w:tcPr>
            <w:tcW w:w="15594" w:type="dxa"/>
            <w:gridSpan w:val="6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Агропромышленный комплекс</w:t>
            </w:r>
          </w:p>
        </w:tc>
      </w:tr>
      <w:tr w:rsidR="00BE23E4" w:rsidRPr="00942325" w:rsidTr="00B3260B">
        <w:tc>
          <w:tcPr>
            <w:tcW w:w="709" w:type="dxa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Создать средние и крупные пищевые перерабатывающие комплексы, развивать логистику на товарных рынках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Содействовать созданию средних и крупных пищевых перерабатывающих комплексов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 декабря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Осуществлен запуск пищевых перерабат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ывающих предприятий в областях: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Баткенской - 2;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Джалал-Абадской - 3;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Ошской -5;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Иссык-Кульской - 2;</w:t>
            </w:r>
          </w:p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Нарынской - 1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МСХППМ, ПППКР в областях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Определить специализацию регионов по ограниченной номенклатуре производимой сельскохозяйственной продукции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Разработать рекомендации по специализации регионов по производству сельскохозяйственной продукции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октября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Определены приоритеты развития растениеводческой и животноводческой отраслей, разработаны рекомендации по специализации регионов по производству сельскохозяйственной продукции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МСХППМ</w:t>
            </w:r>
          </w:p>
        </w:tc>
      </w:tr>
      <w:tr w:rsidR="00BE23E4" w:rsidRPr="00942325" w:rsidTr="00B3260B">
        <w:trPr>
          <w:trHeight w:val="557"/>
        </w:trPr>
        <w:tc>
          <w:tcPr>
            <w:tcW w:w="709" w:type="dxa"/>
            <w:vMerge/>
          </w:tcPr>
          <w:p w:rsidR="00BE23E4" w:rsidRPr="00E424D5" w:rsidRDefault="00BE23E4" w:rsidP="00BE23E4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1D5E8C" w:rsidRDefault="004710FE" w:rsidP="00BE2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0FE">
              <w:rPr>
                <w:rFonts w:ascii="Times New Roman" w:hAnsi="Times New Roman"/>
                <w:sz w:val="28"/>
                <w:szCs w:val="28"/>
              </w:rPr>
              <w:t>Внести предложения по пересмотру принципов финансирования по проекту «Финансирование сельского хозяйства»</w:t>
            </w:r>
          </w:p>
        </w:tc>
        <w:tc>
          <w:tcPr>
            <w:tcW w:w="1701" w:type="dxa"/>
          </w:tcPr>
          <w:p w:rsidR="00BE23E4" w:rsidRPr="001D5E8C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5E8C">
              <w:rPr>
                <w:rFonts w:ascii="Times New Roman" w:hAnsi="Times New Roman"/>
                <w:sz w:val="28"/>
                <w:szCs w:val="28"/>
              </w:rPr>
              <w:t>20 октября</w:t>
            </w:r>
          </w:p>
        </w:tc>
        <w:tc>
          <w:tcPr>
            <w:tcW w:w="3969" w:type="dxa"/>
          </w:tcPr>
          <w:p w:rsidR="0029117D" w:rsidRPr="001D5E8C" w:rsidRDefault="00BE23E4" w:rsidP="00B326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E8C">
              <w:rPr>
                <w:rFonts w:ascii="Times New Roman" w:hAnsi="Times New Roman"/>
                <w:sz w:val="28"/>
                <w:szCs w:val="28"/>
              </w:rPr>
              <w:t>Определены принципы кластерного финансирования развития приоритетных направлений сельского хозяйства в рамках проекта «Финансирование сельского хозяйства»</w:t>
            </w:r>
          </w:p>
        </w:tc>
        <w:tc>
          <w:tcPr>
            <w:tcW w:w="2268" w:type="dxa"/>
          </w:tcPr>
          <w:p w:rsidR="00BE23E4" w:rsidRPr="001D5E8C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5E8C">
              <w:rPr>
                <w:rFonts w:ascii="Times New Roman" w:hAnsi="Times New Roman"/>
                <w:sz w:val="28"/>
                <w:szCs w:val="28"/>
              </w:rPr>
              <w:t>МСХППМ, МФ, МЭ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Обеспечить производство экологически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чистой и органической сельскохозяйственной продукции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Продвигать принятие Закона Кыргызской Республики «Об органическом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сельскохозяйственном производстве в Кыргызской Республике»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30 ноября</w:t>
            </w:r>
          </w:p>
        </w:tc>
        <w:tc>
          <w:tcPr>
            <w:tcW w:w="3969" w:type="dxa"/>
          </w:tcPr>
          <w:p w:rsidR="002236B8" w:rsidRPr="00942325" w:rsidRDefault="00BE23E4" w:rsidP="003A5B4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59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Определены правовые основы производства органической сельскохозяйственной </w:t>
            </w:r>
            <w:r w:rsidRPr="004259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продукции, ее сертификации, регулирования отношений, возникающих в сфере производства органической сельскохозяйственной продукции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МСХППМ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Разработать проект Программы развития аквакультуры и рыболовства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15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13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Утвержден </w:t>
            </w:r>
            <w:r w:rsidRPr="0081137E">
              <w:rPr>
                <w:rFonts w:ascii="Times New Roman" w:hAnsi="Times New Roman"/>
                <w:sz w:val="28"/>
                <w:szCs w:val="28"/>
              </w:rPr>
              <w:t>комплекс мероприятий и задач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развитию</w:t>
            </w:r>
            <w:r w:rsidRPr="0081137E">
              <w:rPr>
                <w:rFonts w:ascii="Times New Roman" w:hAnsi="Times New Roman"/>
                <w:sz w:val="28"/>
                <w:szCs w:val="28"/>
              </w:rPr>
              <w:t xml:space="preserve"> аквакультуры и рыболовства, восстановлени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81137E">
              <w:rPr>
                <w:rFonts w:ascii="Times New Roman" w:hAnsi="Times New Roman"/>
                <w:sz w:val="28"/>
                <w:szCs w:val="28"/>
              </w:rPr>
              <w:t xml:space="preserve"> и качественн</w:t>
            </w:r>
            <w:r>
              <w:rPr>
                <w:rFonts w:ascii="Times New Roman" w:hAnsi="Times New Roman"/>
                <w:sz w:val="28"/>
                <w:szCs w:val="28"/>
              </w:rPr>
              <w:t>ому улучшению</w:t>
            </w:r>
            <w:r w:rsidRPr="0081137E">
              <w:rPr>
                <w:rFonts w:ascii="Times New Roman" w:hAnsi="Times New Roman"/>
                <w:sz w:val="28"/>
                <w:szCs w:val="28"/>
              </w:rPr>
              <w:t xml:space="preserve"> рыбной сырьевой базы естественных водоемов, сохранени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81137E">
              <w:rPr>
                <w:rFonts w:ascii="Times New Roman" w:hAnsi="Times New Roman"/>
                <w:sz w:val="28"/>
                <w:szCs w:val="28"/>
              </w:rPr>
              <w:t xml:space="preserve"> биологического равновесия и разнообразия рыбных источников и экосистемы страны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МСХППМ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F955BF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5BF">
              <w:rPr>
                <w:rFonts w:ascii="Times New Roman" w:hAnsi="Times New Roman"/>
                <w:sz w:val="28"/>
                <w:szCs w:val="28"/>
              </w:rPr>
              <w:t>Регламентировать производство экологически чистой и органической сельскохозяйственной продукции</w:t>
            </w:r>
          </w:p>
        </w:tc>
        <w:tc>
          <w:tcPr>
            <w:tcW w:w="1701" w:type="dxa"/>
          </w:tcPr>
          <w:p w:rsidR="00BE23E4" w:rsidRPr="00F955BF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5BF">
              <w:rPr>
                <w:rFonts w:ascii="Times New Roman" w:hAnsi="Times New Roman"/>
                <w:sz w:val="28"/>
                <w:szCs w:val="28"/>
              </w:rPr>
              <w:t>20 ноября</w:t>
            </w:r>
          </w:p>
        </w:tc>
        <w:tc>
          <w:tcPr>
            <w:tcW w:w="3969" w:type="dxa"/>
          </w:tcPr>
          <w:p w:rsidR="00BE23E4" w:rsidRPr="00F955BF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5BF">
              <w:rPr>
                <w:rFonts w:ascii="Times New Roman" w:hAnsi="Times New Roman"/>
                <w:sz w:val="28"/>
                <w:szCs w:val="28"/>
              </w:rPr>
              <w:t>Разработаны стандарты национального бренда на экологически чистую и органическую продукцию: «кыргызское мясо»; «кыргызское молоко»; «кыргызское яблоко», соответствующих стандартам ИСО, ХАССП и ТР ЕАЭС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МСХППМ</w:t>
            </w:r>
          </w:p>
        </w:tc>
      </w:tr>
      <w:tr w:rsidR="00BE23E4" w:rsidRPr="00942325" w:rsidTr="00B3260B">
        <w:tc>
          <w:tcPr>
            <w:tcW w:w="709" w:type="dxa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Обеспечить высокую технологичность в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развитии сельского хозяйства с использованием механизмов ГЧП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Создать условия для развития региональных центров агротехнического обслуживания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Открыты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региональны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агротехнического обслуживания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МСХППМ,</w:t>
            </w:r>
          </w:p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ПППКР в областях, МГА,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ОМСУ (по согласованию)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pStyle w:val="1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Увеличить площадь орошаемых земель за счет строительства и реабилитации ирригационной инфраструктуры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1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Осуществить комплекс проектных и строительных работ на ирригационных сооружениях для ввода новых орошаемых земель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Введено </w:t>
            </w:r>
            <w:r w:rsidRPr="00EA021A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239 га новых орошаемых земель и повышена водообеспеченность земель на площади 2300 га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МСХППМ, МФ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1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Осуществить комплекс ремонтно-восстановительных работ для обеспечения бесперебойной подачи поливной воды сельским товаропроизводителям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ноября</w:t>
            </w:r>
          </w:p>
        </w:tc>
        <w:tc>
          <w:tcPr>
            <w:tcW w:w="3969" w:type="dxa"/>
          </w:tcPr>
          <w:p w:rsidR="0068539C" w:rsidRPr="0068539C" w:rsidRDefault="00BE23E4" w:rsidP="00BE23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853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Осуществлен ремонт</w:t>
            </w:r>
            <w:r w:rsidR="0068539C" w:rsidRPr="006853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</w:p>
          <w:p w:rsidR="00BE23E4" w:rsidRPr="0068539C" w:rsidRDefault="0068539C" w:rsidP="00BE23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853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2B67AB" w:rsidRPr="006853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458 км </w:t>
            </w:r>
            <w:r w:rsidR="00BE23E4" w:rsidRPr="006853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каналов;</w:t>
            </w:r>
          </w:p>
          <w:p w:rsidR="00BE23E4" w:rsidRPr="00942325" w:rsidRDefault="0068539C" w:rsidP="002B67A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853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2B67AB" w:rsidRPr="006853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860 ед.</w:t>
            </w:r>
            <w:r w:rsidR="002B67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E23E4" w:rsidRPr="006853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головного водоснабжения </w:t>
            </w:r>
            <w:r w:rsidR="002B67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 гидротехнических сооружений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МСХППМ, МФ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Осуществить комплекс работ по улучшению мелиоративного состояния земель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Улучшено мелиоративное состояние орошаемых земель на площади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 га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МСХППМ, МФ</w:t>
            </w:r>
          </w:p>
        </w:tc>
      </w:tr>
      <w:tr w:rsidR="00BE23E4" w:rsidRPr="00942325" w:rsidTr="00B3260B">
        <w:trPr>
          <w:trHeight w:val="1262"/>
        </w:trPr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Осуществить комплекс проектных и реабилитационных работ по модернизации ирригационной инфраструктуры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ноября</w:t>
            </w:r>
          </w:p>
        </w:tc>
        <w:tc>
          <w:tcPr>
            <w:tcW w:w="3969" w:type="dxa"/>
          </w:tcPr>
          <w:p w:rsidR="002236B8" w:rsidRPr="00942325" w:rsidRDefault="00BE23E4" w:rsidP="00DB3E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Осуществлена реабилитация и модернизация ирригационной инфраструктуры на площади </w:t>
            </w:r>
            <w:smartTag w:uri="urn:schemas-microsoft-com:office:smarttags" w:element="metricconverter">
              <w:smartTagPr>
                <w:attr w:name="ProductID" w:val="30000 га"/>
              </w:smartTagPr>
              <w:r w:rsidRPr="00942325">
                <w:rPr>
                  <w:rFonts w:ascii="Times New Roman" w:hAnsi="Times New Roman"/>
                  <w:color w:val="000000" w:themeColor="text1"/>
                  <w:sz w:val="28"/>
                  <w:szCs w:val="28"/>
                </w:rPr>
                <w:t>30000 га</w:t>
              </w:r>
            </w:smartTag>
          </w:p>
        </w:tc>
        <w:tc>
          <w:tcPr>
            <w:tcW w:w="2268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МСХППМ, МФ</w:t>
            </w:r>
          </w:p>
        </w:tc>
      </w:tr>
      <w:tr w:rsidR="00BE23E4" w:rsidRPr="00942325" w:rsidTr="00B3260B">
        <w:trPr>
          <w:trHeight w:val="199"/>
        </w:trPr>
        <w:tc>
          <w:tcPr>
            <w:tcW w:w="15594" w:type="dxa"/>
            <w:gridSpan w:val="6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 w:eastAsia="ru-RU"/>
              </w:rPr>
              <w:t>Промышленность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Обеспечить запуск новых предприятий текстильной, кожевенной промышленности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Оказать поддержку в продвижении инвестиционного проекта по созданию «Технополиса» и получению кредитных средств от РКФР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, ЕБРР и других финансовых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институтов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Обеспечено финансирование на сумму 3 млн долл. США </w:t>
            </w:r>
          </w:p>
        </w:tc>
        <w:tc>
          <w:tcPr>
            <w:tcW w:w="2268" w:type="dxa"/>
          </w:tcPr>
          <w:p w:rsidR="004710FE" w:rsidRDefault="00BE23E4" w:rsidP="004710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ГКПЭН,</w:t>
            </w:r>
          </w:p>
          <w:p w:rsidR="00BE23E4" w:rsidRPr="00942325" w:rsidRDefault="004710FE" w:rsidP="004710FE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 согласованию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BE23E4"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Ассоциация «Легпром», РКФР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Оказать содействие в реализации инвестиционного проекта ОсОО «Кыргыз Текстиль ЛТД» в городе Ош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 ноября</w:t>
            </w:r>
          </w:p>
        </w:tc>
        <w:tc>
          <w:tcPr>
            <w:tcW w:w="3969" w:type="dxa"/>
          </w:tcPr>
          <w:p w:rsidR="00BE23E4" w:rsidRPr="00942325" w:rsidRDefault="00BE23E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Получены разрешительные документы на строительство промышленного парка в городе Ош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ГААСЖКХ, ГКПЭН,</w:t>
            </w:r>
          </w:p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мэрия города Ош (по согласованию)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Запустить проект строительства индустриального парка «Silk Way» по организации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предприятий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текстильной, кожевенной промышленности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Трансформирован земельный участок под строительство индустриального парка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 xml:space="preserve">МЮ, ГРС, </w:t>
            </w:r>
          </w:p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ПППКР в Чуйской области, ГКПЭН, АПЗИ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Оказать содействие ОсОО «Империал групп» в расширении производства и приобретении дополнительного оборудования для выпуска специализированной обуви для сотрудников силовых структур и специализированной рабочей обуви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Запущена линия по производству военной и рабочей обуви и заключены контракты с госорганами 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ГКПЭН, АПЗИ, РКФР (по согласованию), МЧС, МВД, ГКДО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Разработать и внедрить механизмы финансовой поддержки предприятий 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Определить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преференциальны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вид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промышленной деятельности, подлежащи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льготному налогообложению, в реализацию Закона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Кыргызской Республики «О внесении изменений в Налоговый кодекс Кыргызской Республики»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от 29 июня 2017 года № 114</w:t>
            </w:r>
          </w:p>
        </w:tc>
        <w:tc>
          <w:tcPr>
            <w:tcW w:w="1701" w:type="dxa"/>
          </w:tcPr>
          <w:p w:rsidR="00BE23E4" w:rsidRPr="007375EE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/>
              </w:rPr>
              <w:t>30 ноября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Созданы условия для открытия промышленных предприятий в регионах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ind w:left="-79" w:right="-13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МЭ, ГНС, МСХППМ, ГКПЭН, соответствующие министерства и ведомства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E23E4" w:rsidRPr="00524277" w:rsidRDefault="00BE23E4" w:rsidP="00BE23E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524277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Ввести норму, </w:t>
            </w:r>
            <w:r w:rsidRPr="0052427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предусматривающую закуп</w:t>
            </w:r>
            <w:r w:rsidRPr="00524277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ку</w:t>
            </w:r>
            <w:r w:rsidRPr="0052427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24277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продукции </w:t>
            </w:r>
            <w:r w:rsidRPr="0052427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 одного источника,</w:t>
            </w:r>
            <w:r w:rsidRPr="00524277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произведенной отечественными предприятиями</w:t>
            </w:r>
          </w:p>
        </w:tc>
        <w:tc>
          <w:tcPr>
            <w:tcW w:w="1701" w:type="dxa"/>
          </w:tcPr>
          <w:p w:rsidR="00BE23E4" w:rsidRPr="00524277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52427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 октября</w:t>
            </w:r>
          </w:p>
        </w:tc>
        <w:tc>
          <w:tcPr>
            <w:tcW w:w="3969" w:type="dxa"/>
          </w:tcPr>
          <w:p w:rsidR="00BE23E4" w:rsidRPr="00BA7D2F" w:rsidRDefault="00BE23E4" w:rsidP="00223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highlight w:val="yellow"/>
                <w:lang w:val="ky-KG"/>
              </w:rPr>
            </w:pPr>
            <w:r w:rsidRPr="00B310F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/>
              </w:rPr>
              <w:t>Внесены изменения в Закон</w:t>
            </w: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Кыргызской Республики</w:t>
            </w:r>
            <w:r w:rsidRPr="00B310F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«О государственных закупках» в целях </w:t>
            </w:r>
            <w:r w:rsidRPr="00B310F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финансовой поддержки отечественных предприятий</w:t>
            </w:r>
          </w:p>
        </w:tc>
        <w:tc>
          <w:tcPr>
            <w:tcW w:w="2268" w:type="dxa"/>
          </w:tcPr>
          <w:p w:rsidR="00BE23E4" w:rsidRPr="00B310FB" w:rsidRDefault="00BE23E4" w:rsidP="00BE23E4">
            <w:pPr>
              <w:spacing w:after="0" w:line="240" w:lineRule="auto"/>
              <w:ind w:left="-79" w:right="-13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МЭ</w:t>
            </w: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,</w:t>
            </w: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МФ</w:t>
            </w: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,</w:t>
            </w:r>
            <w:r w:rsidRPr="00B310FB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ГКПЭН</w:t>
            </w:r>
          </w:p>
        </w:tc>
      </w:tr>
      <w:tr w:rsidR="00BE23E4" w:rsidRPr="00942325" w:rsidTr="00B3260B">
        <w:tc>
          <w:tcPr>
            <w:tcW w:w="15594" w:type="dxa"/>
            <w:gridSpan w:val="6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  <w:r w:rsidRPr="00942325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val="ky-KG" w:eastAsia="ru-RU"/>
              </w:rPr>
              <w:t>Туризм</w:t>
            </w:r>
          </w:p>
        </w:tc>
      </w:tr>
      <w:tr w:rsidR="00BE23E4" w:rsidRPr="00942325" w:rsidTr="00B3260B">
        <w:trPr>
          <w:trHeight w:val="929"/>
        </w:trPr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 w:eastAsia="ru-RU"/>
              </w:rPr>
              <w:t>Повысить узнаваемость Кыргызстана как страны туризма на основных традиционных и потенциальных туристических рынках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shd w:val="clear" w:color="auto" w:fill="FFFFFF"/>
              <w:tabs>
                <w:tab w:val="left" w:pos="141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Принять меры по дальнейшему совершенствованию системы «Электронная виза»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0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ноя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бря 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225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Осуществлена автоматизация выдачи виз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МИД, ГКНБ, МВД, ГПС, ГСМ</w:t>
            </w:r>
          </w:p>
        </w:tc>
      </w:tr>
      <w:tr w:rsidR="00BE23E4" w:rsidRPr="00942325" w:rsidTr="00B3260B">
        <w:trPr>
          <w:trHeight w:val="982"/>
        </w:trPr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hd w:val="clear" w:color="auto" w:fill="FFFFFF"/>
              <w:tabs>
                <w:tab w:val="left" w:pos="141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Проработать вопрос упрощения получения визы в КНР предпринимателями Кыргызской Республики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1 октября </w:t>
            </w:r>
          </w:p>
        </w:tc>
        <w:tc>
          <w:tcPr>
            <w:tcW w:w="3969" w:type="dxa"/>
          </w:tcPr>
          <w:p w:rsidR="002236B8" w:rsidRPr="00942325" w:rsidRDefault="00BE23E4" w:rsidP="00817C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Внедрен алгоритм действий получени</w:t>
            </w:r>
            <w:r w:rsidR="00817C3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виз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в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КНР предпринимателями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Кыргызской Республики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без приглашения уполномоченного органа КНР (без штрих</w:t>
            </w:r>
            <w:r w:rsidR="00817C3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кода) по ходатайству АПЗИ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МИД, АПЗИ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A22589" w:rsidRDefault="00BE23E4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FF224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Сформировать эффективную институциональную основу для развития туризма</w:t>
            </w:r>
          </w:p>
        </w:tc>
        <w:tc>
          <w:tcPr>
            <w:tcW w:w="4253" w:type="dxa"/>
          </w:tcPr>
          <w:p w:rsidR="00BE23E4" w:rsidRPr="00A22589" w:rsidRDefault="00FF2245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highlight w:val="yellow"/>
                <w:lang w:val="ky-KG"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Создать самостоятельн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ый институт по туризму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142A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30 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 w:eastAsia="ru-RU"/>
              </w:rPr>
              <w:t>окт</w:t>
            </w:r>
            <w:r w:rsidRPr="003142A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 w:eastAsia="ru-RU"/>
              </w:rPr>
              <w:t>ября</w:t>
            </w:r>
          </w:p>
        </w:tc>
        <w:tc>
          <w:tcPr>
            <w:tcW w:w="3969" w:type="dxa"/>
          </w:tcPr>
          <w:p w:rsidR="00BE23E4" w:rsidRPr="00942325" w:rsidRDefault="00BE23E4" w:rsidP="00817C3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 xml:space="preserve">Создан самостоятельный государственный орган </w:t>
            </w:r>
            <w:r w:rsidR="00817C38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 xml:space="preserve">в сфере 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туризм</w:t>
            </w:r>
            <w:r w:rsidR="00817C38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МКИТ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Созда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 xml:space="preserve">ть 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имидж Кыргызской Республики на туристических рынках и повы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сить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 xml:space="preserve"> узнаваемость туристического бренда Кыргызстана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pStyle w:val="a9"/>
              <w:jc w:val="center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 w:eastAsia="ru-RU"/>
              </w:rPr>
              <w:t>2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 w:eastAsia="ru-RU"/>
              </w:rPr>
              <w:t>0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декабря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Увелич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ен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 xml:space="preserve"> бюджет на коммуникационную стратегию по туризму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МФ, МКИТ</w:t>
            </w:r>
          </w:p>
        </w:tc>
      </w:tr>
      <w:tr w:rsidR="00BE23E4" w:rsidRPr="00942325" w:rsidTr="00B3260B">
        <w:trPr>
          <w:trHeight w:val="64"/>
        </w:trPr>
        <w:tc>
          <w:tcPr>
            <w:tcW w:w="709" w:type="dxa"/>
            <w:vMerge/>
          </w:tcPr>
          <w:p w:rsidR="00BE23E4" w:rsidRPr="00942325" w:rsidRDefault="00BE23E4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47E59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 xml:space="preserve">Разработать инструменты государственного регулирования деятельности туристских организаций и защиты прав </w:t>
            </w:r>
            <w:r w:rsidRPr="00547E59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потребителей туристских услуг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20 декабря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У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 xml:space="preserve">тверждены 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 xml:space="preserve">тандарты в сфере туризма и сервисных услуг </w:t>
            </w:r>
          </w:p>
        </w:tc>
        <w:tc>
          <w:tcPr>
            <w:tcW w:w="2268" w:type="dxa"/>
          </w:tcPr>
          <w:p w:rsidR="00BE23E4" w:rsidRPr="00942325" w:rsidRDefault="00BE23E4" w:rsidP="00B3260B">
            <w:pPr>
              <w:spacing w:after="0" w:line="240" w:lineRule="auto"/>
              <w:ind w:right="-107"/>
              <w:jc w:val="center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МКИТ,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 xml:space="preserve">МОН, туристические ассоциации и Ассоциация 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горных гидов (по согласованию)</w:t>
            </w:r>
          </w:p>
        </w:tc>
      </w:tr>
      <w:tr w:rsidR="00A207DB" w:rsidRPr="00942325" w:rsidTr="00B3260B">
        <w:trPr>
          <w:trHeight w:val="1845"/>
        </w:trPr>
        <w:tc>
          <w:tcPr>
            <w:tcW w:w="709" w:type="dxa"/>
            <w:vMerge w:val="restart"/>
          </w:tcPr>
          <w:p w:rsidR="00A207DB" w:rsidRPr="00942325" w:rsidRDefault="00A207DB" w:rsidP="00BE23E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A207DB" w:rsidRPr="00942325" w:rsidRDefault="00A207DB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Развивать базовую инфраструктуру приема и перемещения туристов в стране, обеспечение их безопасности</w:t>
            </w:r>
          </w:p>
        </w:tc>
        <w:tc>
          <w:tcPr>
            <w:tcW w:w="4253" w:type="dxa"/>
          </w:tcPr>
          <w:p w:rsidR="00A207DB" w:rsidRPr="00942325" w:rsidRDefault="00A207DB" w:rsidP="00BE23E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Активно развивать туризм в регионах страны с учетом специфики и имеющегося туристского потенциала каждой области</w:t>
            </w:r>
          </w:p>
        </w:tc>
        <w:tc>
          <w:tcPr>
            <w:tcW w:w="1701" w:type="dxa"/>
          </w:tcPr>
          <w:p w:rsidR="00A207DB" w:rsidRPr="00942325" w:rsidRDefault="00A207DB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 ноября</w:t>
            </w:r>
          </w:p>
        </w:tc>
        <w:tc>
          <w:tcPr>
            <w:tcW w:w="3969" w:type="dxa"/>
          </w:tcPr>
          <w:p w:rsidR="00A207DB" w:rsidRPr="00942325" w:rsidRDefault="00A207DB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E3CB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Разработан проект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строительства кемпингового центра на автодороге Бишкек – Нарын - Торугарт</w:t>
            </w:r>
            <w:r w:rsidRPr="009E3CB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, определены источники финансирования и место строительства</w:t>
            </w:r>
          </w:p>
        </w:tc>
        <w:tc>
          <w:tcPr>
            <w:tcW w:w="2268" w:type="dxa"/>
          </w:tcPr>
          <w:p w:rsidR="00A207DB" w:rsidRPr="00942325" w:rsidRDefault="00A207DB" w:rsidP="00BE23E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МК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И</w:t>
            </w: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Т,  МТД, МФ, ГААСЖКХ, МГА</w:t>
            </w:r>
          </w:p>
        </w:tc>
      </w:tr>
      <w:tr w:rsidR="00A207DB" w:rsidRPr="00942325" w:rsidTr="00B3260B">
        <w:tc>
          <w:tcPr>
            <w:tcW w:w="709" w:type="dxa"/>
            <w:vMerge/>
          </w:tcPr>
          <w:p w:rsidR="00A207DB" w:rsidRPr="00A207DB" w:rsidRDefault="00A207DB" w:rsidP="00A207DB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A207DB" w:rsidRPr="00942325" w:rsidRDefault="00A207DB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4253" w:type="dxa"/>
          </w:tcPr>
          <w:p w:rsidR="00A207DB" w:rsidRPr="00F955BF" w:rsidRDefault="00A207DB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беспеч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ить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безопасност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приема 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перемещения туристов в стране</w:t>
            </w:r>
          </w:p>
        </w:tc>
        <w:tc>
          <w:tcPr>
            <w:tcW w:w="1701" w:type="dxa"/>
          </w:tcPr>
          <w:p w:rsidR="00A207DB" w:rsidRPr="008A355A" w:rsidRDefault="00A207DB" w:rsidP="00BE23E4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30 ноября</w:t>
            </w:r>
          </w:p>
        </w:tc>
        <w:tc>
          <w:tcPr>
            <w:tcW w:w="3969" w:type="dxa"/>
          </w:tcPr>
          <w:p w:rsidR="00A207DB" w:rsidRPr="00942325" w:rsidRDefault="00A207DB" w:rsidP="00BE23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ky-KG" w:eastAsia="ru-RU"/>
              </w:rPr>
              <w:t>У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твержден 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ky-KG" w:eastAsia="ru-RU"/>
              </w:rPr>
              <w:t>к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омплекс мер по обеспечению безопасности иностранных туристов в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Кыргызской Республике</w:t>
            </w:r>
          </w:p>
        </w:tc>
        <w:tc>
          <w:tcPr>
            <w:tcW w:w="2268" w:type="dxa"/>
          </w:tcPr>
          <w:p w:rsidR="00A207DB" w:rsidRDefault="00A207DB" w:rsidP="00BE23E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МВД, </w:t>
            </w:r>
            <w:r w:rsidRPr="00942325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МКИТ</w:t>
            </w:r>
            <w:r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</w:p>
          <w:p w:rsidR="00A207DB" w:rsidRPr="00942325" w:rsidRDefault="00A207DB" w:rsidP="00BE23E4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соответствующие министерства и ведомства</w:t>
            </w:r>
          </w:p>
        </w:tc>
      </w:tr>
      <w:tr w:rsidR="00BE23E4" w:rsidRPr="00942325" w:rsidTr="00B3260B">
        <w:tc>
          <w:tcPr>
            <w:tcW w:w="15594" w:type="dxa"/>
            <w:gridSpan w:val="6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Строительство</w:t>
            </w:r>
          </w:p>
        </w:tc>
      </w:tr>
      <w:tr w:rsidR="00BE23E4" w:rsidRPr="00942325" w:rsidTr="00B3260B">
        <w:tc>
          <w:tcPr>
            <w:tcW w:w="709" w:type="dxa"/>
            <w:vMerge w:val="restart"/>
          </w:tcPr>
          <w:p w:rsidR="00BE23E4" w:rsidRPr="00942325" w:rsidRDefault="00BE23E4" w:rsidP="004A7DA8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Пересмотреть требования по строительству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Создать условия для взаимодействия государственных органов 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строительных организаций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 декабря</w:t>
            </w:r>
          </w:p>
        </w:tc>
        <w:tc>
          <w:tcPr>
            <w:tcW w:w="3969" w:type="dxa"/>
          </w:tcPr>
          <w:p w:rsidR="00BE23E4" w:rsidRPr="00942325" w:rsidRDefault="00BE23E4" w:rsidP="00817C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Внедр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ено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«Единое окно» с </w:t>
            </w:r>
            <w:r w:rsidR="00817C3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размещение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 всех задействованных госорганов в одном </w:t>
            </w:r>
            <w:r w:rsidR="00817C3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месте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для </w:t>
            </w:r>
            <w:r w:rsidR="00817C3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выдачи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разрешения на строительство, вовлеченных в процесс выдачи разрешений на строительство и подключения коммуникаций к объекту по разным видам ресурсов в течение одного месяца (1 этап в городе Бишкек)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ГААСЖКХ, мэрия города Бишкек (по согласованию)</w:t>
            </w:r>
          </w:p>
        </w:tc>
      </w:tr>
      <w:tr w:rsidR="00BE23E4" w:rsidRPr="00942325" w:rsidTr="00B3260B">
        <w:tc>
          <w:tcPr>
            <w:tcW w:w="709" w:type="dxa"/>
            <w:vMerge/>
          </w:tcPr>
          <w:p w:rsidR="00BE23E4" w:rsidRPr="00942325" w:rsidRDefault="00BE23E4" w:rsidP="00BE23E4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BE23E4" w:rsidRPr="00BA097C" w:rsidRDefault="00BE23E4" w:rsidP="00B3260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097C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Актуализировать СНиП</w:t>
            </w:r>
            <w:r w:rsidRPr="00BA097C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ы</w:t>
            </w:r>
            <w:r w:rsidRPr="00BA097C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BE23E4" w:rsidRPr="00BA097C" w:rsidRDefault="00BE23E4" w:rsidP="00BE23E4">
            <w:pPr>
              <w:spacing w:after="0" w:line="240" w:lineRule="auto"/>
              <w:rPr>
                <w:color w:val="000000" w:themeColor="text1"/>
              </w:rPr>
            </w:pPr>
            <w:r w:rsidRPr="00BA097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 декабря</w:t>
            </w:r>
          </w:p>
        </w:tc>
        <w:tc>
          <w:tcPr>
            <w:tcW w:w="3969" w:type="dxa"/>
          </w:tcPr>
          <w:p w:rsidR="002236B8" w:rsidRPr="00BA097C" w:rsidRDefault="00BE23E4" w:rsidP="00B326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BA097C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Обновлены 22 СНиПа</w:t>
            </w:r>
            <w:r w:rsidRPr="00BA097C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в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в части </w:t>
            </w:r>
            <w:r w:rsidRPr="00BA097C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интегр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ирования</w:t>
            </w:r>
            <w:r w:rsidRPr="00BA097C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стандарт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ов</w:t>
            </w:r>
            <w:r w:rsidRPr="00BA097C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ЕАЭС, пересмотрены требования </w:t>
            </w:r>
            <w:r w:rsidRPr="00BA097C"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безопасности зданий и сооружений, энергосбережения, экологичности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lastRenderedPageBreak/>
              <w:t>ГААСЖКХ</w:t>
            </w:r>
          </w:p>
        </w:tc>
      </w:tr>
      <w:tr w:rsidR="00BE23E4" w:rsidRPr="00942325" w:rsidTr="00B3260B">
        <w:tc>
          <w:tcPr>
            <w:tcW w:w="709" w:type="dxa"/>
          </w:tcPr>
          <w:p w:rsidR="00BE23E4" w:rsidRPr="00942325" w:rsidRDefault="00BE23E4" w:rsidP="004A7DA8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Обеспечить строительство жилья для работников бюджетной сферы</w:t>
            </w:r>
          </w:p>
        </w:tc>
        <w:tc>
          <w:tcPr>
            <w:tcW w:w="4253" w:type="dxa"/>
          </w:tcPr>
          <w:p w:rsidR="00BE23E4" w:rsidRPr="00942325" w:rsidRDefault="00BE23E4" w:rsidP="00BE23E4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Ввести в эксплуатацию:</w:t>
            </w:r>
          </w:p>
          <w:p w:rsidR="00BE23E4" w:rsidRPr="00942325" w:rsidRDefault="00BE23E4" w:rsidP="00BE23E4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- 24-квартирный жилой дом для военнослужащих в/ч 2029;</w:t>
            </w:r>
          </w:p>
          <w:p w:rsidR="00BE23E4" w:rsidRPr="00942325" w:rsidRDefault="00BE23E4" w:rsidP="00BE23E4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- 24-квартирный жилой дом для военнослужащих в/ч 2030</w:t>
            </w:r>
          </w:p>
        </w:tc>
        <w:tc>
          <w:tcPr>
            <w:tcW w:w="1701" w:type="dxa"/>
          </w:tcPr>
          <w:p w:rsidR="00BE23E4" w:rsidRPr="00942325" w:rsidRDefault="00BE23E4" w:rsidP="00BE23E4">
            <w:pPr>
              <w:spacing w:after="0" w:line="240" w:lineRule="auto"/>
              <w:rPr>
                <w:color w:val="000000" w:themeColor="text1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20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ноя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BE23E4" w:rsidRPr="00942325" w:rsidRDefault="00BE23E4" w:rsidP="00BE23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Созданы условия для организации и несения службы сотрудниками Государственной пограничной службы Кыргызской Республики</w:t>
            </w:r>
          </w:p>
        </w:tc>
        <w:tc>
          <w:tcPr>
            <w:tcW w:w="2268" w:type="dxa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ГПС</w:t>
            </w:r>
          </w:p>
        </w:tc>
      </w:tr>
      <w:tr w:rsidR="00BE23E4" w:rsidRPr="00942325" w:rsidTr="00B3260B">
        <w:tc>
          <w:tcPr>
            <w:tcW w:w="15594" w:type="dxa"/>
            <w:gridSpan w:val="6"/>
          </w:tcPr>
          <w:p w:rsidR="00BE23E4" w:rsidRPr="00942325" w:rsidRDefault="00BE23E4" w:rsidP="00BE23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Дорожно-транспортный сектор</w:t>
            </w:r>
          </w:p>
        </w:tc>
      </w:tr>
      <w:tr w:rsidR="00FF2245" w:rsidRPr="00942325" w:rsidTr="00B3260B">
        <w:trPr>
          <w:trHeight w:val="1020"/>
        </w:trPr>
        <w:tc>
          <w:tcPr>
            <w:tcW w:w="709" w:type="dxa"/>
            <w:vMerge w:val="restart"/>
            <w:noWrap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Сохранить сети автомобильных дорог, искусственных сооружений</w:t>
            </w:r>
          </w:p>
        </w:tc>
        <w:tc>
          <w:tcPr>
            <w:tcW w:w="4253" w:type="dxa"/>
          </w:tcPr>
          <w:p w:rsidR="00FF2245" w:rsidRPr="004A7DA8" w:rsidRDefault="00FF2245" w:rsidP="00B54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Произвести капитальный ремонт автодорог с укладкой асфальтобетонного покрытия </w:t>
            </w:r>
            <w:r w:rsidR="00B54308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 восстановить слой износа автодорог путем устройства шероховато-поверхностной обработки</w:t>
            </w:r>
          </w:p>
        </w:tc>
        <w:tc>
          <w:tcPr>
            <w:tcW w:w="1701" w:type="dxa"/>
          </w:tcPr>
          <w:p w:rsidR="00FF2245" w:rsidRPr="004A7DA8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 ноября</w:t>
            </w:r>
          </w:p>
        </w:tc>
        <w:tc>
          <w:tcPr>
            <w:tcW w:w="3969" w:type="dxa"/>
          </w:tcPr>
          <w:p w:rsidR="00B54308" w:rsidRPr="004A7DA8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Завершено устройство асфальтобетонного покрытия - 180 км</w:t>
            </w:r>
            <w:r w:rsidR="00B54308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FF2245" w:rsidRPr="004A7DA8" w:rsidRDefault="00B54308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Завешена шероховато-поверхностная обработка - 110 км</w:t>
            </w:r>
          </w:p>
        </w:tc>
        <w:tc>
          <w:tcPr>
            <w:tcW w:w="2268" w:type="dxa"/>
          </w:tcPr>
          <w:p w:rsidR="00FF2245" w:rsidRPr="004A7DA8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1020"/>
        </w:trPr>
        <w:tc>
          <w:tcPr>
            <w:tcW w:w="709" w:type="dxa"/>
            <w:vMerge/>
            <w:noWrap/>
          </w:tcPr>
          <w:p w:rsidR="00FF2245" w:rsidRPr="00FF2245" w:rsidRDefault="00FF2245" w:rsidP="00FF2245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FF2245" w:rsidRPr="004A7DA8" w:rsidRDefault="00FF2245" w:rsidP="003C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Устройство черно-гравийного </w:t>
            </w:r>
            <w:r w:rsidR="003C1094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и гравийного </w:t>
            </w: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покрыти</w:t>
            </w:r>
            <w:r w:rsidR="003C1094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й</w:t>
            </w: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FF2245" w:rsidRPr="004A7DA8" w:rsidRDefault="003C1094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FF2245" w:rsidRPr="004A7DA8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Завершено черно-гравийное покрытие - 10 км</w:t>
            </w:r>
            <w:r w:rsidR="003C1094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3C1094" w:rsidRPr="004A7DA8" w:rsidRDefault="003C1094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Завершено гравийное покрытие - 97 км</w:t>
            </w:r>
          </w:p>
        </w:tc>
        <w:tc>
          <w:tcPr>
            <w:tcW w:w="2268" w:type="dxa"/>
          </w:tcPr>
          <w:p w:rsidR="00FF2245" w:rsidRPr="004A7DA8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657"/>
        </w:trPr>
        <w:tc>
          <w:tcPr>
            <w:tcW w:w="709" w:type="dxa"/>
            <w:vMerge/>
            <w:noWrap/>
          </w:tcPr>
          <w:p w:rsidR="00FF2245" w:rsidRPr="00FF2245" w:rsidRDefault="00FF2245" w:rsidP="00FF2245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Строительство 10 мостов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Завершено строительство 10 мостов</w:t>
            </w:r>
          </w:p>
        </w:tc>
        <w:tc>
          <w:tcPr>
            <w:tcW w:w="2268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1020"/>
        </w:trPr>
        <w:tc>
          <w:tcPr>
            <w:tcW w:w="709" w:type="dxa"/>
            <w:vMerge/>
            <w:noWrap/>
          </w:tcPr>
          <w:p w:rsidR="00FF2245" w:rsidRPr="00FF2245" w:rsidRDefault="00FF2245" w:rsidP="00FF2245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Продолжить реконструкцию автодороги Тамчы - Чолпон-Ата - Корумду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Завершено устройство асфальтобетонного покрытия - 25 км</w:t>
            </w:r>
          </w:p>
        </w:tc>
        <w:tc>
          <w:tcPr>
            <w:tcW w:w="2268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1020"/>
        </w:trPr>
        <w:tc>
          <w:tcPr>
            <w:tcW w:w="709" w:type="dxa"/>
            <w:vMerge w:val="restart"/>
            <w:noWrap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Обеспечить развитие транспортной инфраструктуры международных автотранспортных коридоров, улучшить условия движения и повысить уровень безопасности</w:t>
            </w:r>
          </w:p>
        </w:tc>
        <w:tc>
          <w:tcPr>
            <w:tcW w:w="4253" w:type="dxa"/>
            <w:hideMark/>
          </w:tcPr>
          <w:p w:rsidR="00B54308" w:rsidRPr="004A7DA8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 «Строительство альтернативной автомобильной дороги Север - Юг»</w:t>
            </w:r>
            <w:r w:rsidR="00B54308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</w:p>
          <w:p w:rsidR="00FF2245" w:rsidRPr="004A7DA8" w:rsidRDefault="00B54308" w:rsidP="00B54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FF2245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фаза 1, Участок с. Кызыл-Жылдыз –</w:t>
            </w:r>
            <w:r w:rsidR="00E6635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F2245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с. А</w:t>
            </w:r>
            <w:r w:rsidR="00E6635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рал (км 183-195), с. Казарман –</w:t>
            </w:r>
            <w:r w:rsidR="003576C7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F2245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г. Джалал-Абад </w:t>
            </w:r>
            <w:r w:rsidR="00E6635E" w:rsidRPr="00E6635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F2245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(км 291-433)</w:t>
            </w: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54308" w:rsidRPr="004A7DA8" w:rsidRDefault="00B54308" w:rsidP="00B54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фаза 2 (Участок с. Арал –</w:t>
            </w:r>
            <w:r w:rsidR="00E6635E" w:rsidRPr="00E6635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</w:t>
            </w: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с. Казарман  195-291)</w:t>
            </w:r>
          </w:p>
        </w:tc>
        <w:tc>
          <w:tcPr>
            <w:tcW w:w="1701" w:type="dxa"/>
            <w:hideMark/>
          </w:tcPr>
          <w:p w:rsidR="00FF2245" w:rsidRPr="004A7DA8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FF2245" w:rsidRPr="004A7DA8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Завершено устройство асфальтобетонного покрытия 25 км (освоение – 13 %)</w:t>
            </w:r>
            <w:r w:rsidR="00B54308"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54308" w:rsidRPr="004A7DA8" w:rsidRDefault="00B54308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завершено устройство асфальтобетонного покрытия - 12 км (освоение –  14 %)</w:t>
            </w:r>
          </w:p>
        </w:tc>
        <w:tc>
          <w:tcPr>
            <w:tcW w:w="2268" w:type="dxa"/>
            <w:hideMark/>
          </w:tcPr>
          <w:p w:rsidR="00FF2245" w:rsidRPr="004A7DA8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A7DA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1020"/>
        </w:trPr>
        <w:tc>
          <w:tcPr>
            <w:tcW w:w="709" w:type="dxa"/>
            <w:vMerge/>
            <w:noWrap/>
            <w:hideMark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 по усовершенствованию коридора ЦАРЭС 3 (автодорога Бишкек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Ош), Фаза 4 (участок Бишкек – Кара-Балта)</w:t>
            </w:r>
          </w:p>
        </w:tc>
        <w:tc>
          <w:tcPr>
            <w:tcW w:w="1701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Завершено устройство асфальтобетонного покрытия - 6 км (освоение – 15 %)</w:t>
            </w:r>
          </w:p>
        </w:tc>
        <w:tc>
          <w:tcPr>
            <w:tcW w:w="2268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1020"/>
        </w:trPr>
        <w:tc>
          <w:tcPr>
            <w:tcW w:w="709" w:type="dxa"/>
            <w:vMerge/>
            <w:noWrap/>
            <w:hideMark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 «Реконструкция автодороги Бишкек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Ош, Фаза 4» (участок Маданият – Джалал-Абад)</w:t>
            </w:r>
          </w:p>
        </w:tc>
        <w:tc>
          <w:tcPr>
            <w:tcW w:w="1701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переделен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подрядчик, начата мобилизация техники для строительных работ </w:t>
            </w:r>
          </w:p>
        </w:tc>
        <w:tc>
          <w:tcPr>
            <w:tcW w:w="2268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1275"/>
        </w:trPr>
        <w:tc>
          <w:tcPr>
            <w:tcW w:w="709" w:type="dxa"/>
            <w:vMerge/>
            <w:noWrap/>
            <w:hideMark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 соединительной дороги, коридоры ЦАРЭС 1 и ЦАРЭС 3 (89 км – 159 км участок с. Эпкин – с.Башкууганды), (Север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Юг, 3 фаза)</w:t>
            </w:r>
          </w:p>
        </w:tc>
        <w:tc>
          <w:tcPr>
            <w:tcW w:w="1701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пределены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консультант и подрядчик, начата мобилизация техники для строительных работ</w:t>
            </w:r>
          </w:p>
        </w:tc>
        <w:tc>
          <w:tcPr>
            <w:tcW w:w="2268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700"/>
        </w:trPr>
        <w:tc>
          <w:tcPr>
            <w:tcW w:w="709" w:type="dxa"/>
            <w:noWrap/>
            <w:hideMark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Завершить строительные работы в рамках Проекта «Первая фаза Программы по улучшению дорожных путей 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сообщения в ЦА (ПУДПС ЦА-3)», предусматривающего реабилитацию участков дорожного коридора Ош – Баткен – Исфана –Худжант</w:t>
            </w:r>
          </w:p>
        </w:tc>
        <w:tc>
          <w:tcPr>
            <w:tcW w:w="4253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Завершить реабилитацию дорожных участков Исфана -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Кайрагач, Баткен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-Кызыл-Бель, Баткен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Торткуль, общей протяженностью 56 км</w:t>
            </w:r>
          </w:p>
        </w:tc>
        <w:tc>
          <w:tcPr>
            <w:tcW w:w="1701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 участках Исфана –Кайрагач, Баткен –Кызыл-Бель, Баткен –Торткуль завершена укладка двухслойного асфальтобетонного покрытия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автомобильных дорог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произведено необходимое обустройство (дорожная разметка, знаки и др.)</w:t>
            </w:r>
          </w:p>
        </w:tc>
        <w:tc>
          <w:tcPr>
            <w:tcW w:w="2268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МТД</w:t>
            </w:r>
          </w:p>
        </w:tc>
      </w:tr>
      <w:tr w:rsidR="00FF2245" w:rsidRPr="00942325" w:rsidTr="00B3260B">
        <w:trPr>
          <w:trHeight w:val="273"/>
        </w:trPr>
        <w:tc>
          <w:tcPr>
            <w:tcW w:w="709" w:type="dxa"/>
            <w:vMerge w:val="restart"/>
            <w:noWrap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Обеспечить развитие транспортной инфраструктуры международных автотранспортных коридоров, улучш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ить условия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движения и повышение уровня безопасности</w:t>
            </w:r>
          </w:p>
        </w:tc>
        <w:tc>
          <w:tcPr>
            <w:tcW w:w="4253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Строительство альтернативной автомобильной дороги Север - Юг, км 159-183, Фаза 3 (с. Дыйкан - с. Кызыл -Жылдыз)</w:t>
            </w:r>
          </w:p>
        </w:tc>
        <w:tc>
          <w:tcPr>
            <w:tcW w:w="1701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Завершен отбор подрядной компании, начата мобилизация дорожно-строительной техники </w:t>
            </w:r>
          </w:p>
        </w:tc>
        <w:tc>
          <w:tcPr>
            <w:tcW w:w="2268" w:type="dxa"/>
            <w:vMerge w:val="restart"/>
            <w:noWrap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812"/>
        </w:trPr>
        <w:tc>
          <w:tcPr>
            <w:tcW w:w="709" w:type="dxa"/>
            <w:vMerge/>
            <w:noWrap/>
            <w:hideMark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hideMark/>
          </w:tcPr>
          <w:p w:rsidR="00FF2245" w:rsidRPr="00942325" w:rsidRDefault="00FF2245" w:rsidP="00E66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Реконструкция автодороги Ош – Баткен – Исфана, км 75-108 (с. Караван - с. Кок-Талаа)</w:t>
            </w:r>
          </w:p>
        </w:tc>
        <w:tc>
          <w:tcPr>
            <w:tcW w:w="1701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FF2245" w:rsidRPr="00942325" w:rsidRDefault="00FF2245" w:rsidP="00E66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Устройство 10 км асфальто</w:t>
            </w:r>
            <w:r w:rsidR="00E6635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бетонного покрытия (освоение –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30 %)</w:t>
            </w:r>
          </w:p>
        </w:tc>
        <w:tc>
          <w:tcPr>
            <w:tcW w:w="2268" w:type="dxa"/>
            <w:vMerge/>
            <w:noWrap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FF2245" w:rsidRPr="00942325" w:rsidTr="00B3260B">
        <w:trPr>
          <w:trHeight w:val="700"/>
        </w:trPr>
        <w:tc>
          <w:tcPr>
            <w:tcW w:w="709" w:type="dxa"/>
            <w:vMerge/>
            <w:noWrap/>
          </w:tcPr>
          <w:p w:rsidR="00FF2245" w:rsidRPr="00C9207F" w:rsidRDefault="00FF2245" w:rsidP="00FF2245">
            <w:pPr>
              <w:ind w:left="39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Установить динамическую систему весогабаритного контроля на юге республики в 3-х п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унктах весогабаритного контроля</w:t>
            </w:r>
          </w:p>
        </w:tc>
        <w:tc>
          <w:tcPr>
            <w:tcW w:w="1701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ДСВК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станов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лены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участках: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 Кок-Талаа (93 км дороги Ош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–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Баткен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-Исфана);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 Каратай (22 км дороги Ош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Сары-Таш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-Иркештам);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 Жаны-Арык (629 км дороги Бишк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ек - Ош), в рамках ПУДПС ЦА-1.1)</w:t>
            </w:r>
          </w:p>
        </w:tc>
        <w:tc>
          <w:tcPr>
            <w:tcW w:w="2268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МТД</w:t>
            </w:r>
          </w:p>
        </w:tc>
      </w:tr>
      <w:tr w:rsidR="00FF2245" w:rsidRPr="00942325" w:rsidTr="00B3260B">
        <w:trPr>
          <w:trHeight w:val="984"/>
        </w:trPr>
        <w:tc>
          <w:tcPr>
            <w:tcW w:w="709" w:type="dxa"/>
            <w:vMerge w:val="restart"/>
            <w:noWrap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Модернизировать аэронавигационное и метеорологическое оборудования с учетом перехода к 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перспективным техническим средствам и технологиям CNS/ATM, направленным на обеспечение безопасности полетов и выполнение международных обязательств по внедрению новых стандартов ИКАО</w:t>
            </w:r>
          </w:p>
        </w:tc>
        <w:tc>
          <w:tcPr>
            <w:tcW w:w="4253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Внедрить в воздушном пространстве Кыргызской Республики маршруты зональной навигации, а также навигации, основанной на характеристиках PBN: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 в районе Международного аэропорта «Ош»;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с Республикой Таджикистан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30 ноября</w:t>
            </w:r>
          </w:p>
        </w:tc>
        <w:tc>
          <w:tcPr>
            <w:tcW w:w="3969" w:type="dxa"/>
            <w:vMerge w:val="restart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Повышена безопасность полетов, внедрены современные стандарты ИКАО.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Улучшено качество обслуживания воздушного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движения и предоставления аэронавигационных услуг до уровня мировых стандартов.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Увеличен поток воздушных судов и их обслуживание на 10 % по сравнению с базовым годом (при сохранении стабильности в регионе)</w:t>
            </w:r>
          </w:p>
        </w:tc>
        <w:tc>
          <w:tcPr>
            <w:tcW w:w="2268" w:type="dxa"/>
            <w:vMerge w:val="restart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МТД, ГП «КАН» (по согласованию)</w:t>
            </w:r>
          </w:p>
        </w:tc>
      </w:tr>
      <w:tr w:rsidR="00FF2245" w:rsidRPr="00942325" w:rsidTr="00B3260B">
        <w:trPr>
          <w:trHeight w:val="984"/>
        </w:trPr>
        <w:tc>
          <w:tcPr>
            <w:tcW w:w="709" w:type="dxa"/>
            <w:vMerge/>
            <w:noWrap/>
          </w:tcPr>
          <w:p w:rsidR="00FF2245" w:rsidRPr="00C9207F" w:rsidRDefault="00FF2245" w:rsidP="00FF2245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Модернизировать линии связи и заменить действующие на ВОЛС в Международном аэропорту «Манас» - 12 км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2245" w:rsidRPr="00942325" w:rsidTr="00B3260B">
        <w:trPr>
          <w:trHeight w:val="984"/>
        </w:trPr>
        <w:tc>
          <w:tcPr>
            <w:tcW w:w="709" w:type="dxa"/>
            <w:vMerge/>
            <w:noWrap/>
          </w:tcPr>
          <w:p w:rsidR="00FF2245" w:rsidRPr="00C9207F" w:rsidRDefault="00FF2245" w:rsidP="00FF2245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Установить многопозиционную систему наблюдения в районе Международного аэропорта «Ош»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2245" w:rsidRPr="00942325" w:rsidTr="00B3260B">
        <w:trPr>
          <w:trHeight w:val="273"/>
        </w:trPr>
        <w:tc>
          <w:tcPr>
            <w:tcW w:w="709" w:type="dxa"/>
            <w:vMerge w:val="restart"/>
            <w:noWrap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FF2245" w:rsidRPr="00942325" w:rsidRDefault="00FF2245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Модернизировать и реконструировать аэропорты ОАО «</w:t>
            </w:r>
            <w:r w:rsidR="00410624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Международн</w:t>
            </w:r>
            <w:r w:rsidR="004106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="00410624"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аэропорт «Мана</w:t>
            </w:r>
            <w:r w:rsidR="004106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253" w:type="dxa"/>
          </w:tcPr>
          <w:p w:rsidR="00FF2245" w:rsidRPr="00942325" w:rsidRDefault="00FF2245" w:rsidP="00FF2245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Завершить работы по проекту модернизации аэровокзального комплекса Международного аэропорта «Манас» и развитию инфраструктуры:</w:t>
            </w:r>
          </w:p>
          <w:p w:rsidR="00FF2245" w:rsidRPr="00942325" w:rsidRDefault="00FF2245" w:rsidP="00FF2245">
            <w:pPr>
              <w:pStyle w:val="Default"/>
              <w:jc w:val="both"/>
              <w:rPr>
                <w:color w:val="000000" w:themeColor="text1"/>
                <w:sz w:val="28"/>
                <w:szCs w:val="28"/>
              </w:rPr>
            </w:pPr>
            <w:r w:rsidRPr="00942325">
              <w:rPr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942325">
              <w:rPr>
                <w:color w:val="000000" w:themeColor="text1"/>
                <w:sz w:val="28"/>
                <w:szCs w:val="28"/>
              </w:rPr>
              <w:t>провести реконструкцию и расширение залов вылета, прилета и ожидания;</w:t>
            </w:r>
          </w:p>
          <w:p w:rsidR="00FF2245" w:rsidRPr="00942325" w:rsidRDefault="00FF2245" w:rsidP="00FF2245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разработать проектно-сметную документацию для реконструкции и капитального ремонта существующей искусственной взлетно-посадочной полосы в Международном аэропорту 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«Манас»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20 декабря</w:t>
            </w:r>
          </w:p>
        </w:tc>
        <w:tc>
          <w:tcPr>
            <w:tcW w:w="3969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Расширены залы вылета, прилета и ожидания; Установлена новая система приточно-вытяжной вентиляции и кондиционирования воздуха и отопления в зданиях аэровокзального комплекса международного аэропорта «Манас»</w:t>
            </w:r>
          </w:p>
        </w:tc>
        <w:tc>
          <w:tcPr>
            <w:tcW w:w="2268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МТД, ОАО «МАМ» </w:t>
            </w: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(по согласованию)</w:t>
            </w:r>
          </w:p>
        </w:tc>
      </w:tr>
      <w:tr w:rsidR="00FF2245" w:rsidRPr="00942325" w:rsidTr="00B3260B">
        <w:trPr>
          <w:trHeight w:val="273"/>
        </w:trPr>
        <w:tc>
          <w:tcPr>
            <w:tcW w:w="709" w:type="dxa"/>
            <w:vMerge/>
            <w:noWrap/>
          </w:tcPr>
          <w:p w:rsidR="00FF2245" w:rsidRPr="006A7BB7" w:rsidRDefault="00FF2245" w:rsidP="00FF2245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Привлечь инвестиции на модернизацию аэропорта «Манас», с использованием механизма ГЧП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декабря</w:t>
            </w:r>
          </w:p>
        </w:tc>
        <w:tc>
          <w:tcPr>
            <w:tcW w:w="3969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Подписано Соглашение о привлечении стратегических партнеров</w:t>
            </w:r>
          </w:p>
        </w:tc>
        <w:tc>
          <w:tcPr>
            <w:tcW w:w="2268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ОАО «МАМ»</w:t>
            </w: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(по согласованию), </w:t>
            </w: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АПЗИ, МЭ, ФУГИ, МТД</w:t>
            </w:r>
          </w:p>
        </w:tc>
      </w:tr>
      <w:tr w:rsidR="00FF2245" w:rsidRPr="00942325" w:rsidTr="00B3260B">
        <w:trPr>
          <w:trHeight w:val="273"/>
        </w:trPr>
        <w:tc>
          <w:tcPr>
            <w:tcW w:w="709" w:type="dxa"/>
            <w:vMerge/>
            <w:noWrap/>
          </w:tcPr>
          <w:p w:rsidR="00FF2245" w:rsidRPr="006A7BB7" w:rsidRDefault="00FF2245" w:rsidP="00FF2245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FF2245" w:rsidRPr="00942325" w:rsidRDefault="00FF2245" w:rsidP="00FF224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Завершить работы по удлинению ИВПП на 400 м Международного аэропорта «Ош»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FF2245" w:rsidRPr="00942325" w:rsidRDefault="00FF2245" w:rsidP="00FF2245">
            <w:pPr>
              <w:pStyle w:val="Default"/>
              <w:jc w:val="both"/>
              <w:rPr>
                <w:color w:val="000000" w:themeColor="text1"/>
                <w:sz w:val="28"/>
                <w:szCs w:val="28"/>
              </w:rPr>
            </w:pPr>
            <w:r w:rsidRPr="00942325">
              <w:rPr>
                <w:color w:val="000000" w:themeColor="text1"/>
                <w:sz w:val="28"/>
                <w:szCs w:val="28"/>
              </w:rPr>
              <w:t>Удлинена ИВПП на   400 м</w:t>
            </w:r>
          </w:p>
        </w:tc>
        <w:tc>
          <w:tcPr>
            <w:tcW w:w="2268" w:type="dxa"/>
          </w:tcPr>
          <w:p w:rsidR="00FF2245" w:rsidRPr="00942325" w:rsidRDefault="00FF2245" w:rsidP="00FF22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МТД, ОАО «МАМ» (по согласованию)</w:t>
            </w:r>
          </w:p>
        </w:tc>
      </w:tr>
      <w:tr w:rsidR="00FF2245" w:rsidRPr="00942325" w:rsidTr="00B3260B">
        <w:trPr>
          <w:trHeight w:val="273"/>
        </w:trPr>
        <w:tc>
          <w:tcPr>
            <w:tcW w:w="709" w:type="dxa"/>
            <w:vMerge/>
            <w:noWrap/>
          </w:tcPr>
          <w:p w:rsidR="00FF2245" w:rsidRPr="006A7BB7" w:rsidRDefault="00FF2245" w:rsidP="00FF2245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FF2245" w:rsidRPr="00942325" w:rsidRDefault="00FF2245" w:rsidP="00FF2245">
            <w:pPr>
              <w:pStyle w:val="HTML"/>
              <w:shd w:val="clear" w:color="auto" w:fill="FFFFFF"/>
              <w:tabs>
                <w:tab w:val="clear" w:pos="916"/>
                <w:tab w:val="left" w:pos="283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Реализовать мероприятия по улучшению инфраструктуры региональных аэропортов:</w:t>
            </w:r>
          </w:p>
          <w:p w:rsidR="00FF2245" w:rsidRPr="00942325" w:rsidRDefault="00FF2245" w:rsidP="00FF2245">
            <w:pPr>
              <w:pStyle w:val="HTML"/>
              <w:numPr>
                <w:ilvl w:val="0"/>
                <w:numId w:val="5"/>
              </w:numPr>
              <w:shd w:val="clear" w:color="auto" w:fill="FFFFFF"/>
              <w:tabs>
                <w:tab w:val="clear" w:pos="916"/>
                <w:tab w:val="clear" w:pos="1832"/>
                <w:tab w:val="left" w:pos="19"/>
                <w:tab w:val="left" w:pos="303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ремонт ИВПП, магистральной рулежной дорожки, рулежной дорожки и перрона в Международном аэропорту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Баткен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»;</w:t>
            </w:r>
          </w:p>
          <w:p w:rsidR="00FF2245" w:rsidRPr="00942325" w:rsidRDefault="00FF2245" w:rsidP="00FF2245">
            <w:pPr>
              <w:pStyle w:val="HTML"/>
              <w:numPr>
                <w:ilvl w:val="0"/>
                <w:numId w:val="5"/>
              </w:numPr>
              <w:shd w:val="clear" w:color="auto" w:fill="FFFFFF"/>
              <w:tabs>
                <w:tab w:val="clear" w:pos="916"/>
                <w:tab w:val="clear" w:pos="1832"/>
                <w:tab w:val="left" w:pos="19"/>
                <w:tab w:val="left" w:pos="303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строительство ограждения по периметру аэродрома аэропорта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Чолпон-Ата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»;</w:t>
            </w:r>
          </w:p>
          <w:p w:rsidR="00FF2245" w:rsidRPr="00942325" w:rsidRDefault="00FF2245" w:rsidP="00FF2245">
            <w:pPr>
              <w:pStyle w:val="HTML"/>
              <w:numPr>
                <w:ilvl w:val="0"/>
                <w:numId w:val="5"/>
              </w:numPr>
              <w:shd w:val="clear" w:color="auto" w:fill="FFFFFF"/>
              <w:tabs>
                <w:tab w:val="clear" w:pos="916"/>
                <w:tab w:val="clear" w:pos="1832"/>
                <w:tab w:val="left" w:pos="19"/>
                <w:tab w:val="left" w:pos="303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строительство ограждения по периметру аэродрома аэропорта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Талас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»;</w:t>
            </w:r>
          </w:p>
          <w:p w:rsidR="00FF2245" w:rsidRPr="00942325" w:rsidRDefault="00FF2245" w:rsidP="00FF2245">
            <w:pPr>
              <w:pStyle w:val="HTML"/>
              <w:numPr>
                <w:ilvl w:val="0"/>
                <w:numId w:val="5"/>
              </w:numPr>
              <w:shd w:val="clear" w:color="auto" w:fill="FFFFFF"/>
              <w:tabs>
                <w:tab w:val="clear" w:pos="916"/>
                <w:tab w:val="clear" w:pos="1832"/>
                <w:tab w:val="left" w:pos="19"/>
                <w:tab w:val="left" w:pos="303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ремонт здания аэровокзального комплекса аэропорта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Казарман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»;</w:t>
            </w:r>
          </w:p>
          <w:p w:rsidR="00FF2245" w:rsidRPr="00942325" w:rsidRDefault="00FF2245" w:rsidP="00FF2245">
            <w:pPr>
              <w:pStyle w:val="HTML"/>
              <w:numPr>
                <w:ilvl w:val="0"/>
                <w:numId w:val="5"/>
              </w:numPr>
              <w:shd w:val="clear" w:color="auto" w:fill="FFFFFF"/>
              <w:tabs>
                <w:tab w:val="clear" w:pos="916"/>
                <w:tab w:val="clear" w:pos="1832"/>
                <w:tab w:val="left" w:pos="19"/>
                <w:tab w:val="left" w:pos="303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ремонт здания аэровокзального комплекса аэропорта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Нарын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»;</w:t>
            </w:r>
          </w:p>
          <w:p w:rsidR="00FF2245" w:rsidRPr="00942325" w:rsidRDefault="00FF2245" w:rsidP="00FF2245">
            <w:pPr>
              <w:pStyle w:val="HTML"/>
              <w:numPr>
                <w:ilvl w:val="0"/>
                <w:numId w:val="5"/>
              </w:numPr>
              <w:shd w:val="clear" w:color="auto" w:fill="FFFFFF"/>
              <w:tabs>
                <w:tab w:val="clear" w:pos="916"/>
                <w:tab w:val="clear" w:pos="1832"/>
                <w:tab w:val="left" w:pos="19"/>
                <w:tab w:val="left" w:pos="303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реконструкция аэропорта «Кербен» 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30 ноября</w:t>
            </w:r>
          </w:p>
        </w:tc>
        <w:tc>
          <w:tcPr>
            <w:tcW w:w="3969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 уровень обслуживания пассажиров и авиакомпаний.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Рассмотрена возможность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реконструкции инфраструктуры региональных аэропортов в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рамках имеющихся финансовых средств.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Произведен ремонт ИВПП, МРД, РД и перрона в Международном аэропорту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Баткен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».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Построено ограждение в аэропорту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Чолпон-Ата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».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Построено ограждение в аэропорту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Талас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».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Произведен ремонт здания аэровокзального комплекса аэропорта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Казарман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».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lastRenderedPageBreak/>
              <w:t xml:space="preserve">Произведен ремонт здания аэровокзального комплекса аэропорта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Нарын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».</w:t>
            </w:r>
          </w:p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Реконструированы здание аэровокзала и взлетно-посадочные полосы аэропорта «Кербен»</w:t>
            </w:r>
          </w:p>
        </w:tc>
        <w:tc>
          <w:tcPr>
            <w:tcW w:w="2268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lastRenderedPageBreak/>
              <w:t>МТД, ОАО «МАМ» (по согласованию)</w:t>
            </w:r>
          </w:p>
        </w:tc>
      </w:tr>
      <w:tr w:rsidR="00FF2245" w:rsidRPr="00942325" w:rsidTr="00B3260B">
        <w:trPr>
          <w:trHeight w:val="273"/>
        </w:trPr>
        <w:tc>
          <w:tcPr>
            <w:tcW w:w="709" w:type="dxa"/>
            <w:vMerge w:val="restart"/>
            <w:noWrap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FF2245" w:rsidRPr="00942325" w:rsidRDefault="00FF2245" w:rsidP="00FF2245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Обеспечить развитие рынка авиационных перевозок на международных и внутренних воздушных сообщениях</w:t>
            </w:r>
          </w:p>
        </w:tc>
        <w:tc>
          <w:tcPr>
            <w:tcW w:w="4253" w:type="dxa"/>
          </w:tcPr>
          <w:p w:rsidR="00FF2245" w:rsidRPr="00942325" w:rsidRDefault="00FF2245" w:rsidP="00FF2245">
            <w:pPr>
              <w:pStyle w:val="a3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Провести работу по введени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ю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режима 5-й степени «свободы воздуха»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ноя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5851EB" w:rsidRPr="00942325" w:rsidRDefault="00FF2245" w:rsidP="006853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Принят Закон Кыргызской Республики «О внесении изменений в Воздушный кодекс Кыргызской Республики»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Открыт рынок для международных авиакомпаний, способствующий снижению стоимости авиабилетов</w:t>
            </w:r>
          </w:p>
        </w:tc>
        <w:tc>
          <w:tcPr>
            <w:tcW w:w="2268" w:type="dxa"/>
          </w:tcPr>
          <w:p w:rsidR="00FF2245" w:rsidRPr="00942325" w:rsidRDefault="00FF2245" w:rsidP="00FF22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МТД, АГА</w:t>
            </w:r>
          </w:p>
        </w:tc>
      </w:tr>
      <w:tr w:rsidR="00FF2245" w:rsidRPr="00942325" w:rsidTr="00B3260B">
        <w:trPr>
          <w:trHeight w:val="416"/>
        </w:trPr>
        <w:tc>
          <w:tcPr>
            <w:tcW w:w="709" w:type="dxa"/>
            <w:vMerge/>
            <w:noWrap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FF2245" w:rsidRPr="00942325" w:rsidRDefault="00FF2245" w:rsidP="00FF2245">
            <w:pPr>
              <w:pStyle w:val="a3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Принять меры по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вывод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кыргызских авиаперевозчиков из «черного списка» Евросоюза 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FF2245" w:rsidRPr="00942325" w:rsidRDefault="00FF2245" w:rsidP="00FF2245">
            <w:pPr>
              <w:tabs>
                <w:tab w:val="left" w:pos="3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Проведен аудит Международной организации гражданской авиации ИКАО (Еврокомиссии по безопасности полетов), с результатами, приемлемыми для вывода кыргызских авиаперевозчиков из «черного списка» Евросоюза</w:t>
            </w:r>
          </w:p>
        </w:tc>
        <w:tc>
          <w:tcPr>
            <w:tcW w:w="2268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МТД, АГА</w:t>
            </w:r>
          </w:p>
        </w:tc>
      </w:tr>
      <w:tr w:rsidR="00FF2245" w:rsidRPr="00942325" w:rsidTr="00B3260B">
        <w:trPr>
          <w:trHeight w:val="273"/>
        </w:trPr>
        <w:tc>
          <w:tcPr>
            <w:tcW w:w="709" w:type="dxa"/>
            <w:noWrap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Обеспечить развитие пассажирского транспорта</w:t>
            </w:r>
          </w:p>
        </w:tc>
        <w:tc>
          <w:tcPr>
            <w:tcW w:w="4253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Сни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зить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напряженность, уменьш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ить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пробки и аварийность на городских дорога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701" w:type="dxa"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ноя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бря</w:t>
            </w:r>
          </w:p>
        </w:tc>
        <w:tc>
          <w:tcPr>
            <w:tcW w:w="3969" w:type="dxa"/>
            <w:hideMark/>
          </w:tcPr>
          <w:p w:rsidR="00FF2245" w:rsidRPr="00942325" w:rsidRDefault="00FF2245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Приобре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тено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40 единиц городских пассажирских автобусов большой вместимости, работающих на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газомоторном топливе, сокра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щены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выбросы в атмосферу и улучшена экологическая ситуация в городе</w:t>
            </w:r>
          </w:p>
        </w:tc>
        <w:tc>
          <w:tcPr>
            <w:tcW w:w="2268" w:type="dxa"/>
            <w:noWrap/>
            <w:hideMark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Мэрия города Бишкек (по согласованию)</w:t>
            </w:r>
          </w:p>
        </w:tc>
      </w:tr>
      <w:tr w:rsidR="00FF2245" w:rsidRPr="00942325" w:rsidTr="00B3260B">
        <w:trPr>
          <w:trHeight w:val="342"/>
        </w:trPr>
        <w:tc>
          <w:tcPr>
            <w:tcW w:w="15594" w:type="dxa"/>
            <w:gridSpan w:val="6"/>
            <w:noWrap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  <w:r w:rsidRPr="00942325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Энергетика</w:t>
            </w:r>
          </w:p>
        </w:tc>
      </w:tr>
      <w:tr w:rsidR="00FF2245" w:rsidRPr="00942325" w:rsidTr="00B3260B">
        <w:tc>
          <w:tcPr>
            <w:tcW w:w="709" w:type="dxa"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Обеспечить совершенствование энергетической политики</w:t>
            </w:r>
          </w:p>
        </w:tc>
        <w:tc>
          <w:tcPr>
            <w:tcW w:w="4253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Разработать проект Концепции развития топливно-энергетического комплекса Кыргызской Республики до 2040 года</w:t>
            </w:r>
          </w:p>
        </w:tc>
        <w:tc>
          <w:tcPr>
            <w:tcW w:w="1701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 ноября</w:t>
            </w:r>
          </w:p>
        </w:tc>
        <w:tc>
          <w:tcPr>
            <w:tcW w:w="3969" w:type="dxa"/>
          </w:tcPr>
          <w:p w:rsidR="00FF2245" w:rsidRPr="00942325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84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Определены приоритеты и ориентиры долгосрочного развития энергетического сектора страны, а также механизмы государственной энергетической политики на отдельных этапах ее реализации</w:t>
            </w:r>
          </w:p>
        </w:tc>
        <w:tc>
          <w:tcPr>
            <w:tcW w:w="2268" w:type="dxa"/>
          </w:tcPr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ГКПЭН, НИСИ, ГАРТЭК,</w:t>
            </w:r>
          </w:p>
          <w:p w:rsidR="00FF2245" w:rsidRPr="00942325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 согласованию: ОАО «НЭХК»,  НИИЭЭ</w:t>
            </w:r>
          </w:p>
        </w:tc>
      </w:tr>
      <w:tr w:rsidR="00FF2245" w:rsidRPr="00942325" w:rsidTr="00B3260B">
        <w:tc>
          <w:tcPr>
            <w:tcW w:w="709" w:type="dxa"/>
          </w:tcPr>
          <w:p w:rsidR="00FF2245" w:rsidRPr="00942325" w:rsidRDefault="00FF2245" w:rsidP="00FF2245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FF2245" w:rsidRPr="008A656C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A656C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Создать благоприятные условия для развития возобновляемых источников энергии</w:t>
            </w:r>
          </w:p>
        </w:tc>
        <w:tc>
          <w:tcPr>
            <w:tcW w:w="4253" w:type="dxa"/>
          </w:tcPr>
          <w:p w:rsidR="00FF2245" w:rsidRPr="008A656C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A656C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Внести изменения в Методику формирования тарифов на электрическую энергию, вырабатываемую ВИЭ</w:t>
            </w:r>
          </w:p>
        </w:tc>
        <w:tc>
          <w:tcPr>
            <w:tcW w:w="1701" w:type="dxa"/>
          </w:tcPr>
          <w:p w:rsidR="00FF2245" w:rsidRPr="008A656C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A656C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20 ноября </w:t>
            </w:r>
          </w:p>
        </w:tc>
        <w:tc>
          <w:tcPr>
            <w:tcW w:w="3969" w:type="dxa"/>
          </w:tcPr>
          <w:p w:rsidR="00FF2245" w:rsidRPr="008A656C" w:rsidRDefault="00FF2245" w:rsidP="00FF22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A656C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Регламентирована процедура установления тарифов для субъектов ВИЭ</w:t>
            </w:r>
          </w:p>
        </w:tc>
        <w:tc>
          <w:tcPr>
            <w:tcW w:w="2268" w:type="dxa"/>
          </w:tcPr>
          <w:p w:rsidR="00FF2245" w:rsidRPr="008A656C" w:rsidRDefault="00FF2245" w:rsidP="00FF2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A656C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ГАРТЭК</w:t>
            </w:r>
          </w:p>
        </w:tc>
      </w:tr>
      <w:tr w:rsidR="00410624" w:rsidRPr="00942325" w:rsidTr="00B3260B">
        <w:tc>
          <w:tcPr>
            <w:tcW w:w="709" w:type="dxa"/>
            <w:vMerge w:val="restart"/>
          </w:tcPr>
          <w:p w:rsidR="00410624" w:rsidRPr="00942325" w:rsidRDefault="00410624" w:rsidP="0041062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Провести работу по привлечению инвестиций в развитие энергетики</w:t>
            </w:r>
          </w:p>
        </w:tc>
        <w:tc>
          <w:tcPr>
            <w:tcW w:w="4253" w:type="dxa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Провести тендер по отбору подрядчика для проведения строительно-монтажных работ линии электропередачи 500 кВ на территории Кыргызской Республики и ячейки на электрической подстанции 500 кВ «Датка» в рамках проекта «CASA-1000»</w:t>
            </w:r>
          </w:p>
        </w:tc>
        <w:tc>
          <w:tcPr>
            <w:tcW w:w="1701" w:type="dxa"/>
          </w:tcPr>
          <w:p w:rsidR="00410624" w:rsidRPr="00942325" w:rsidRDefault="00410624" w:rsidP="0041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 ноября</w:t>
            </w:r>
          </w:p>
        </w:tc>
        <w:tc>
          <w:tcPr>
            <w:tcW w:w="3969" w:type="dxa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Определен подрядчик</w:t>
            </w:r>
          </w:p>
        </w:tc>
        <w:tc>
          <w:tcPr>
            <w:tcW w:w="2268" w:type="dxa"/>
          </w:tcPr>
          <w:p w:rsidR="00410624" w:rsidRPr="00942325" w:rsidRDefault="00410624" w:rsidP="0041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 согласованию: ОАО «НЭХК», ОАО «НЭСК», ГКПЭН</w:t>
            </w:r>
          </w:p>
        </w:tc>
      </w:tr>
      <w:tr w:rsidR="00410624" w:rsidRPr="00942325" w:rsidTr="00B3260B">
        <w:tc>
          <w:tcPr>
            <w:tcW w:w="709" w:type="dxa"/>
            <w:vMerge/>
          </w:tcPr>
          <w:p w:rsidR="00410624" w:rsidRPr="007B4CCE" w:rsidRDefault="00410624" w:rsidP="00410624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Провести тендер по отбору подрядчика для проведения ремонта затворов и гидротехнических сооружений по проекту «Реабилитация Токтогульской ГЭС. Фаза 2»</w:t>
            </w:r>
          </w:p>
        </w:tc>
        <w:tc>
          <w:tcPr>
            <w:tcW w:w="1701" w:type="dxa"/>
          </w:tcPr>
          <w:p w:rsidR="00410624" w:rsidRPr="00942325" w:rsidRDefault="00410624" w:rsidP="0041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  <w:r w:rsidRPr="00FE259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декабря</w:t>
            </w:r>
          </w:p>
        </w:tc>
        <w:tc>
          <w:tcPr>
            <w:tcW w:w="3969" w:type="dxa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Подписан контракт с победителем тендера</w:t>
            </w:r>
          </w:p>
        </w:tc>
        <w:tc>
          <w:tcPr>
            <w:tcW w:w="2268" w:type="dxa"/>
          </w:tcPr>
          <w:p w:rsidR="00410624" w:rsidRPr="00942325" w:rsidRDefault="00410624" w:rsidP="0041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ГКПЭН,</w:t>
            </w:r>
          </w:p>
          <w:p w:rsidR="00410624" w:rsidRPr="00942325" w:rsidRDefault="00410624" w:rsidP="0041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 согласованию: ОАО «НЭХК»,   ОАО «Электрические станции»</w:t>
            </w:r>
          </w:p>
        </w:tc>
      </w:tr>
      <w:tr w:rsidR="00410624" w:rsidRPr="00942325" w:rsidTr="00B3260B">
        <w:tc>
          <w:tcPr>
            <w:tcW w:w="709" w:type="dxa"/>
            <w:vMerge/>
          </w:tcPr>
          <w:p w:rsidR="00410624" w:rsidRPr="007B4CCE" w:rsidRDefault="00410624" w:rsidP="00410624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Завершить строительство кабельной линии 110 кВ от ТЭЦ-1 города Бишкек до строящейся подстанции «Бишкек» 110/35/6 кВ и ввести в эксплуатацию </w:t>
            </w:r>
          </w:p>
        </w:tc>
        <w:tc>
          <w:tcPr>
            <w:tcW w:w="1701" w:type="dxa"/>
          </w:tcPr>
          <w:p w:rsidR="00410624" w:rsidRPr="00942325" w:rsidRDefault="00410624" w:rsidP="0041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 октября</w:t>
            </w:r>
          </w:p>
        </w:tc>
        <w:tc>
          <w:tcPr>
            <w:tcW w:w="3969" w:type="dxa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Введена в эксплуатацию подстанция «Бишкек» 110/35/6 кВ</w:t>
            </w:r>
          </w:p>
        </w:tc>
        <w:tc>
          <w:tcPr>
            <w:tcW w:w="2268" w:type="dxa"/>
          </w:tcPr>
          <w:p w:rsidR="00410624" w:rsidRPr="00942325" w:rsidRDefault="00410624" w:rsidP="0041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 согласованию: ОАО «НЭХК», ОАО «Северэлектро»</w:t>
            </w:r>
          </w:p>
        </w:tc>
      </w:tr>
      <w:tr w:rsidR="00410624" w:rsidRPr="00942325" w:rsidTr="00B3260B">
        <w:tc>
          <w:tcPr>
            <w:tcW w:w="709" w:type="dxa"/>
          </w:tcPr>
          <w:p w:rsidR="00410624" w:rsidRPr="00942325" w:rsidRDefault="00410624" w:rsidP="0041062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Обеспечить развитие газотранспортной системы Кыргызской Республики</w:t>
            </w:r>
          </w:p>
        </w:tc>
        <w:tc>
          <w:tcPr>
            <w:tcW w:w="4253" w:type="dxa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ить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газоснабжение населенных пунктов</w:t>
            </w:r>
          </w:p>
        </w:tc>
        <w:tc>
          <w:tcPr>
            <w:tcW w:w="1701" w:type="dxa"/>
          </w:tcPr>
          <w:p w:rsidR="00410624" w:rsidRPr="00942325" w:rsidRDefault="00410624" w:rsidP="004106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410624" w:rsidRPr="00942325" w:rsidRDefault="00410624" w:rsidP="004106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Газифицирова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ны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жилые массивы «Кара-Жыгач», «Ак-Ордо», «Арча-Бешик», «Ак-Орго», города Кант, Токмок и село Сокулук</w:t>
            </w:r>
          </w:p>
        </w:tc>
        <w:tc>
          <w:tcPr>
            <w:tcW w:w="2268" w:type="dxa"/>
          </w:tcPr>
          <w:p w:rsidR="00410624" w:rsidRPr="00942325" w:rsidRDefault="00410624" w:rsidP="00B32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ГКПЭН, ОсОО «Газпром Кыргызстан» (по согласованию)</w:t>
            </w:r>
          </w:p>
        </w:tc>
      </w:tr>
      <w:tr w:rsidR="00410624" w:rsidRPr="00942325" w:rsidTr="00B3260B">
        <w:tc>
          <w:tcPr>
            <w:tcW w:w="15594" w:type="dxa"/>
            <w:gridSpan w:val="6"/>
          </w:tcPr>
          <w:p w:rsidR="00410624" w:rsidRPr="00942325" w:rsidRDefault="00410624" w:rsidP="0041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  <w:r w:rsidRPr="00942325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val="ky-KG" w:eastAsia="ru-RU"/>
              </w:rPr>
              <w:t>Горная добыча</w:t>
            </w:r>
          </w:p>
        </w:tc>
      </w:tr>
      <w:tr w:rsidR="006D7F7A" w:rsidRPr="00942325" w:rsidTr="00B3260B">
        <w:trPr>
          <w:trHeight w:val="2460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Разработать и внедрить инструменты финансового стимулирования инвестиционной привлекательности в горнорудной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отрасли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Разработать нормативный правовой акт о предоставлении местной государственной администрации полномочий по управлению добычей песчано-гравийной смеси и суглинков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Обеспечена доступность строительных материалов (песка, гравия и суглинков) местному населению и насыщенность местного рынка материалами для индивидуального строительства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ГКПЭН</w:t>
            </w:r>
          </w:p>
        </w:tc>
      </w:tr>
      <w:tr w:rsidR="006D7F7A" w:rsidRPr="00942325" w:rsidTr="00B3260B">
        <w:trPr>
          <w:trHeight w:val="983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Разработать законопроект, направленный на стимулирование строительства металлургических заводов по переработке золотосодержащих руд и концентратов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423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добрен законопроект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создающий основу для </w:t>
            </w:r>
            <w:r w:rsidRPr="009423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строительства металлургических заводов по переработке золотосодержащих руд и концентратов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ГКПЭН, МЭ, МФ</w:t>
            </w:r>
          </w:p>
        </w:tc>
      </w:tr>
      <w:tr w:rsidR="006D7F7A" w:rsidRPr="00942325" w:rsidTr="00B3260B">
        <w:trPr>
          <w:trHeight w:val="1873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Обеспечить гарантии соблюдения прав инвесторов и минимизировать риски возникновения конфликтов горнодобывающих предприятий с местным населением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ить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справедливый доступ к пользованию недрами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Создан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механизм прозрачн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ого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справедлив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ого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предоставления права пользования недрами по правилу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первой поданной заявки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ГКПЭН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9423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Внес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</w:t>
            </w:r>
            <w:r w:rsidRPr="009423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изменения в Положение о проведении конкурсов на право пользования недрами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направленные на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уменьшение числа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конфликтных ситуаций с местным населением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Создан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механизм, предусматривающий обязательную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долю государственного участия в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месторождениях общегосударственного значения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ГКПЭН</w:t>
            </w:r>
          </w:p>
        </w:tc>
      </w:tr>
      <w:tr w:rsidR="006D7F7A" w:rsidRPr="00942325" w:rsidTr="00B3260B">
        <w:trPr>
          <w:trHeight w:val="194"/>
        </w:trPr>
        <w:tc>
          <w:tcPr>
            <w:tcW w:w="15594" w:type="dxa"/>
            <w:gridSpan w:val="6"/>
            <w:noWrap/>
          </w:tcPr>
          <w:p w:rsidR="006D7F7A" w:rsidRPr="00942325" w:rsidRDefault="006D7F7A" w:rsidP="006D7F7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СОЦИАЛЬНАЯ СФЕРА</w:t>
            </w:r>
          </w:p>
        </w:tc>
      </w:tr>
      <w:tr w:rsidR="006D7F7A" w:rsidRPr="00942325" w:rsidTr="00B3260B">
        <w:trPr>
          <w:trHeight w:val="283"/>
        </w:trPr>
        <w:tc>
          <w:tcPr>
            <w:tcW w:w="15594" w:type="dxa"/>
            <w:gridSpan w:val="6"/>
            <w:noWrap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</w:tr>
      <w:tr w:rsidR="006D7F7A" w:rsidRPr="00942325" w:rsidTr="00B3260B">
        <w:trPr>
          <w:trHeight w:val="569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6D7F7A" w:rsidRPr="00A22589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highlight w:val="yellow"/>
                <w:lang w:bidi="en-US"/>
              </w:rPr>
            </w:pPr>
            <w:r w:rsidRPr="005C5E9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  <w:t xml:space="preserve">Обеспечить доступ детей к организованному дошкольному образованию </w:t>
            </w:r>
            <w:r w:rsidRPr="005C5E9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  <w:t xml:space="preserve">и предшкольной </w:t>
            </w:r>
            <w:r w:rsidRPr="005C5E9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  <w:lastRenderedPageBreak/>
              <w:t>подготовке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Обеспечить охват дошкольным образованием детей от 5,5 до 7 лет, за счет программ предшкольной подготовки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Оценочно 100 тысяч детей 5,5 - 7 лет охвачены предшкольной подготовкой в течение учебного года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МОН, МФ, ОМСУ (по согласованию)</w:t>
            </w:r>
          </w:p>
        </w:tc>
      </w:tr>
      <w:tr w:rsidR="006D7F7A" w:rsidRPr="00942325" w:rsidTr="00B3260B">
        <w:trPr>
          <w:trHeight w:val="557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  <w:t xml:space="preserve">Расширить пилотный проект по финансированию дошкольного 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  <w:lastRenderedPageBreak/>
              <w:t>образования на основе нормативного стандарта бюджетного финансирования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существлен переход к нормативному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финансированию в дошкольных образовательных организациях (поэтапно к 2021 году)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МОН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МФ, ОМСУ (по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согласованию)</w:t>
            </w:r>
          </w:p>
        </w:tc>
      </w:tr>
      <w:tr w:rsidR="006D7F7A" w:rsidRPr="00942325" w:rsidTr="00B3260B">
        <w:trPr>
          <w:trHeight w:val="557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  <w:t>Повысить доступность и качество образования в школах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  <w:t>Разработать проект Концепции развития инклюзивного образования в Кыргызской Республике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ноя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F92E9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  <w:t>Определены задачи и направления деятельности по обеспечению равного доступа к качественному образованию для детей со специальными образовательными потребностями путем организации их обучения в общеобразовательных организациях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МОН, МТСР, АНПО</w:t>
            </w:r>
          </w:p>
        </w:tc>
      </w:tr>
      <w:tr w:rsidR="006D7F7A" w:rsidRPr="00942325" w:rsidTr="00B3260B">
        <w:trPr>
          <w:trHeight w:val="286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Обеспечить 100 % школ разработанными учебниками для 5-6 классов 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0A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100 % школ обеспечены учебниками для 5-6 классов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МОН</w:t>
            </w:r>
          </w:p>
        </w:tc>
      </w:tr>
      <w:tr w:rsidR="006D7F7A" w:rsidRPr="00942325" w:rsidTr="00B3260B">
        <w:trPr>
          <w:trHeight w:val="274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Организовать и внедрить систему аренды учебников в школах республики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 сентября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Система а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ренд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учебников функционирует во всех общеобразовательных организациях республики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МОН, МФ</w:t>
            </w:r>
          </w:p>
        </w:tc>
      </w:tr>
      <w:tr w:rsidR="006D7F7A" w:rsidRPr="00942325" w:rsidTr="00B3260B">
        <w:trPr>
          <w:trHeight w:val="557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t xml:space="preserve">Завершить работу по созданию электронных обучающих материалов с их дальнейшей установкой в 60 школах и на сервере 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  <w:t>Министерства образования и науки Кыргызской Республики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10 сентября 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Создано 60 современных электронных библиотек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МОН</w:t>
            </w:r>
          </w:p>
        </w:tc>
      </w:tr>
      <w:tr w:rsidR="006D7F7A" w:rsidRPr="00942325" w:rsidTr="00B3260B">
        <w:trPr>
          <w:trHeight w:val="557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Обеспечить все школы республики Интернетом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декабря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100 %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школ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подключены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 сети Интернет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МОН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 xml:space="preserve">, </w:t>
            </w: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ГКИТС</w:t>
            </w:r>
          </w:p>
        </w:tc>
      </w:tr>
      <w:tr w:rsidR="006D7F7A" w:rsidRPr="00942325" w:rsidTr="00B3260B">
        <w:trPr>
          <w:trHeight w:val="557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Осуществить запуск инновационных школ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30 школ республики, отобранных в соответствии с критериями «инновационных» школ, оснащены современным оборудованием</w:t>
            </w:r>
          </w:p>
        </w:tc>
        <w:tc>
          <w:tcPr>
            <w:tcW w:w="2268" w:type="dxa"/>
            <w:noWrap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МОН</w:t>
            </w:r>
          </w:p>
        </w:tc>
      </w:tr>
      <w:tr w:rsidR="006D7F7A" w:rsidRPr="00942325" w:rsidTr="00B3260B">
        <w:trPr>
          <w:trHeight w:val="286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tcW w:w="4253" w:type="dxa"/>
          </w:tcPr>
          <w:p w:rsidR="006D7F7A" w:rsidRPr="00F92B43" w:rsidRDefault="006D7F7A" w:rsidP="006D7F7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92B43">
              <w:rPr>
                <w:rFonts w:ascii="Times New Roman" w:hAnsi="Times New Roman" w:cs="Times New Roman"/>
                <w:sz w:val="28"/>
                <w:szCs w:val="28"/>
              </w:rPr>
              <w:t>Внедрить систему мониторинга расходов школ и карт школьной отчетности</w:t>
            </w:r>
          </w:p>
        </w:tc>
        <w:tc>
          <w:tcPr>
            <w:tcW w:w="1701" w:type="dxa"/>
          </w:tcPr>
          <w:p w:rsidR="006D7F7A" w:rsidRPr="00F92B43" w:rsidRDefault="006D7F7A" w:rsidP="006D7F7A">
            <w:pPr>
              <w:pStyle w:val="tkTablica"/>
              <w:spacing w:after="0" w:line="240" w:lineRule="auto"/>
              <w:ind w:left="1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92B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 ноября</w:t>
            </w:r>
          </w:p>
        </w:tc>
        <w:tc>
          <w:tcPr>
            <w:tcW w:w="3969" w:type="dxa"/>
          </w:tcPr>
          <w:p w:rsidR="006D7F7A" w:rsidRPr="00F92B43" w:rsidRDefault="006D7F7A" w:rsidP="006A6CFE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B43">
              <w:rPr>
                <w:rFonts w:ascii="Times New Roman" w:hAnsi="Times New Roman" w:cs="Times New Roman"/>
                <w:sz w:val="28"/>
                <w:szCs w:val="28"/>
              </w:rPr>
              <w:t>Электронные форматы карт школьной отчетности, включая модуль о бюджете школ, интегрированы в Информационную систему управления образованием</w:t>
            </w:r>
          </w:p>
        </w:tc>
        <w:tc>
          <w:tcPr>
            <w:tcW w:w="2268" w:type="dxa"/>
            <w:noWrap/>
          </w:tcPr>
          <w:p w:rsidR="006D7F7A" w:rsidRPr="00F92B43" w:rsidRDefault="006D7F7A" w:rsidP="006D7F7A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43">
              <w:rPr>
                <w:rFonts w:ascii="Times New Roman" w:hAnsi="Times New Roman" w:cs="Times New Roman"/>
                <w:sz w:val="28"/>
                <w:szCs w:val="28"/>
              </w:rPr>
              <w:t>МОН</w:t>
            </w:r>
          </w:p>
        </w:tc>
      </w:tr>
      <w:tr w:rsidR="006D7F7A" w:rsidRPr="00942325" w:rsidTr="00B3260B">
        <w:trPr>
          <w:trHeight w:val="231"/>
        </w:trPr>
        <w:tc>
          <w:tcPr>
            <w:tcW w:w="15594" w:type="dxa"/>
            <w:gridSpan w:val="6"/>
            <w:noWrap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Здравоохранение</w:t>
            </w:r>
          </w:p>
        </w:tc>
      </w:tr>
      <w:tr w:rsidR="006D7F7A" w:rsidRPr="00942325" w:rsidTr="00B3260B"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Внедрить культуру физической активности населения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Внедрить национальные нормативные основы физического воспитания, с системой мер поощрения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октя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</w:t>
            </w:r>
            <w:r w:rsidRPr="00942325">
              <w:rPr>
                <w:color w:val="000000" w:themeColor="text1"/>
                <w:sz w:val="28"/>
                <w:szCs w:val="28"/>
              </w:rPr>
              <w:t>тверждены нормативные основы физического воспитания для всех возрастных групп населения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ГАМФКС</w:t>
            </w:r>
          </w:p>
        </w:tc>
      </w:tr>
      <w:tr w:rsidR="006D7F7A" w:rsidRPr="00942325" w:rsidTr="00B3260B"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6D7F7A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Внедрить информационные технологии в целях повышения эффективности работы медицинского персонала и качества диагностики</w:t>
            </w:r>
          </w:p>
          <w:p w:rsidR="00B3260B" w:rsidRPr="00942325" w:rsidRDefault="00B3260B" w:rsidP="006D7F7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Внедрить программное обеспечение «Электронная медицинская карта» для организаций здравоохранения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20 ноября</w:t>
            </w:r>
          </w:p>
        </w:tc>
        <w:tc>
          <w:tcPr>
            <w:tcW w:w="3969" w:type="dxa"/>
          </w:tcPr>
          <w:p w:rsidR="0068539C" w:rsidRPr="00942325" w:rsidRDefault="006D7F7A" w:rsidP="00B326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Электронная медицинская карта внедрена в ЦСМ № 8             г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орода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Бишкек, ЦСМ Тонского и Тюпского районов, Центр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общеврачебной практики Джети-Огузского района Иссык-Кульской области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МЗ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, ФОМС</w:t>
            </w:r>
          </w:p>
        </w:tc>
      </w:tr>
      <w:tr w:rsidR="006D7F7A" w:rsidRPr="00942325" w:rsidTr="00B3260B"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Внедрить механизмы финансового стимулирования на первичном и стационарном уровнях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Разработать и внедрить систему мотивирующей оплаты по результатам исполнения индикаторов стимулирования для организаций здравоохранения стационарного уровня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245E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сентября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B10561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Внедрена система мотивирующей оплаты труда в организациях здравоохранения стационарного уровня. Повышено качество медицинских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услуг, предоставляемых на стационарном уровне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ФОМС, МЗ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Повысить заработную плату семейных врачей и среднего медицинского персонала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15 октября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Внедрена система оплаты труда за результаты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работы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на уровне первичной медико-санитарной помощи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МФ, МЗ</w:t>
            </w:r>
          </w:p>
        </w:tc>
      </w:tr>
      <w:tr w:rsidR="006D7F7A" w:rsidRPr="00942325" w:rsidTr="00B3260B">
        <w:trPr>
          <w:trHeight w:val="1610"/>
        </w:trPr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Модернизировать инфраструктуру здравоохранения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Улучшить инфраструктуру организаций здравоохранения города Ош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30 </w:t>
            </w:r>
            <w:r w:rsidRPr="00793173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Завершено строительство нового здания многопрофильной больницы в городе Ош 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ГААСЖКХ, МЗ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Организовать поставку медицинского оборудования организациям здравоохранения, оказывающим неотложную акушерскую и неонатальную помощь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19 октября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Оснащены медицинским оборудованием 10 организаций здравоохранения 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МЗ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Оснастить организации здравоохранения первичной медико-санитарной помощи базовым набором оборудования для оказания неотложной догоспитальной помощи 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25 октября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Обеспечены базовым набором оборудования 7 областных и 5 центров семейной медицины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отдаленных районах.</w:t>
            </w:r>
          </w:p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Подготовлены проекты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ГЧП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 оказанию неотложной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медицинской помощи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в городах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Бишкек и Ош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МЗ</w:t>
            </w:r>
          </w:p>
        </w:tc>
      </w:tr>
      <w:tr w:rsidR="006D7F7A" w:rsidRPr="00942325" w:rsidTr="00B3260B"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Улучшить доступность лекарственных средств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Внедрить электронную базу данных лекарственных средств и изделий медицинского назначения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Оптимизированы электронные закупки лекарственных средств организациями здравоохранения на Портале Департамента закупок, с внедрением единого кодификатора лекарственных средств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МЗ</w:t>
            </w:r>
          </w:p>
        </w:tc>
      </w:tr>
      <w:tr w:rsidR="006D7F7A" w:rsidRPr="00942325" w:rsidTr="00B3260B">
        <w:trPr>
          <w:trHeight w:val="286"/>
        </w:trPr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en-GB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en-GB"/>
              </w:rPr>
              <w:t>Разработать программное обеспечение модели электронного льготного рецепта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 ноя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en-GB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en-GB"/>
              </w:rPr>
              <w:t>Упрощена процедура выписки льготных рецептов и улучшена доступность населения  к лекарственным средствам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en-GB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en-GB"/>
              </w:rPr>
              <w:t>ФОМС</w:t>
            </w:r>
          </w:p>
        </w:tc>
      </w:tr>
      <w:tr w:rsidR="006D7F7A" w:rsidRPr="00942325" w:rsidTr="00B3260B">
        <w:tc>
          <w:tcPr>
            <w:tcW w:w="15594" w:type="dxa"/>
            <w:gridSpan w:val="6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ru-RU"/>
              </w:rPr>
              <w:t>Социальная защита</w:t>
            </w:r>
          </w:p>
        </w:tc>
      </w:tr>
      <w:tr w:rsidR="006D7F7A" w:rsidRPr="00942325" w:rsidTr="00B3260B"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6D7F7A" w:rsidRPr="00A22589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r w:rsidRPr="00E378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Совершенствовать систему оказания социальных услуг лицам с ограниченными возможностями здоровья в соответствии с международными стандартами</w:t>
            </w:r>
          </w:p>
        </w:tc>
        <w:tc>
          <w:tcPr>
            <w:tcW w:w="4253" w:type="dxa"/>
          </w:tcPr>
          <w:p w:rsidR="0068539C" w:rsidRPr="00A22589" w:rsidRDefault="006D7F7A" w:rsidP="00B3260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Разработать проекты нормативных правовых документов по ратификации Конвенции о правах инвалидов Кыргызской Республики в установленном порядке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 октября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Проведены подготовительные работы по ратификации Конвенции о правах инвалидов  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МТСР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2E3892" w:rsidRDefault="006D7F7A" w:rsidP="006D7F7A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Разработать проект постановления Правительства </w:t>
            </w:r>
            <w:r w:rsidRPr="00942325">
              <w:rPr>
                <w:rFonts w:ascii="Times New Roman" w:eastAsia="MS Mincho" w:hAnsi="Times New Roman"/>
                <w:color w:val="000000" w:themeColor="text1"/>
                <w:sz w:val="28"/>
                <w:szCs w:val="28"/>
              </w:rPr>
              <w:t xml:space="preserve">Кыргызской Республики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«О создании Республиканского центра реабилитации и развития детей с ограниченными возможностями здоровья» 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 ноя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оздан Республиканск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ий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центр реабилитации и развития детей с ограниченными возможностями здоровья на базе Джалал-Абадского и Беловодского детских учреждений интернатного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типа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МТСР, МОН</w:t>
            </w:r>
          </w:p>
        </w:tc>
      </w:tr>
      <w:tr w:rsidR="006D7F7A" w:rsidRPr="00942325" w:rsidTr="00B3260B"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Разработать и внедрить аналитическо-информационную систему учета семей и детей, находящихся в трудной жизненной ситуации, и обеспечить открытый доступ к неперсональной информации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Разработать и внедрить электронную систему выявления, учета и сопровождения семей и детей, находящихся в трудной жизненной ситуации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 ноя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недр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ена в пилотном режиме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электронн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ая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систем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выявления, учета и сопровождения семей и детей, находящихся в трудной жизненной ситуации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МТСР, МОН, МЗ, ОМСУ (по согласованию)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Разработать и внедрить электронную базу данных с информацией о детях, подлежащих усыновлению, потенциальных усыновителях и фостерных семьях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 ноя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Ведется прозрачный учет детей, подлежащих усыновлению, потенциальных усыновителей и фостерных семей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МТСР, ГКИТС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Разработать и внедрить электронную базу данных с информацией о детях, находящихся в детских учреждени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ях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интернатного типа, в том числе подлежащих усыновлению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 ноя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Ведется прозрачный учет детей, находящихся в детских учреждений интернатного типа и подлежащих усыновлению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МТСР, ГКИТС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2E3892" w:rsidRDefault="006D7F7A" w:rsidP="006D7F7A">
            <w:pPr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Создать центры для семей и детей, находящихся в трудной жизненной ситуации, в рамках государственного социального заказа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 декабря</w:t>
            </w:r>
          </w:p>
        </w:tc>
        <w:tc>
          <w:tcPr>
            <w:tcW w:w="3969" w:type="dxa"/>
          </w:tcPr>
          <w:p w:rsidR="006D7F7A" w:rsidRPr="00CA0A55" w:rsidRDefault="006D7F7A" w:rsidP="00B3260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0A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Созданы условия для  поддержки и реабилитации семей и детей, находящихся в трудной жизненной ситуации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МТСР</w:t>
            </w:r>
          </w:p>
        </w:tc>
      </w:tr>
      <w:tr w:rsidR="006D7F7A" w:rsidRPr="00942325" w:rsidTr="00B3260B"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Совершенствовать систему государственной социальной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поддержки нуждающихся семей (граждан)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pStyle w:val="a3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Улучшить</w:t>
            </w:r>
            <w:r w:rsidRPr="00047D8D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систем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</w:t>
            </w:r>
            <w:r w:rsidRPr="00047D8D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социальной поддержки нуждающихся семей с детьми</w:t>
            </w:r>
          </w:p>
        </w:tc>
        <w:tc>
          <w:tcPr>
            <w:tcW w:w="1701" w:type="dxa"/>
          </w:tcPr>
          <w:p w:rsidR="006D7F7A" w:rsidRPr="0027298B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Одобрен з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аконопроект 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внесении изменений в законодательные акты в сфере государственных пособий,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занятости и местного самоуправления, предусматривающий улучшение социальной поддержки нуждающихся семей с детьми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МТСР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Разработать проект постановления Правительства </w:t>
            </w:r>
            <w:r w:rsidRPr="00942325">
              <w:rPr>
                <w:rFonts w:ascii="Times New Roman" w:eastAsia="MS Mincho" w:hAnsi="Times New Roman"/>
                <w:color w:val="000000" w:themeColor="text1"/>
                <w:sz w:val="28"/>
                <w:szCs w:val="28"/>
              </w:rPr>
              <w:t>Кыргызской Республики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, предусматривающего повышение размера социальных пособий лицам с ограниченными возможностями здоровья с детства, в том числе детям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октября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овышен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размер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социальных пособий лицам с ограниченными возможностями здоровья с детства, в том числе детям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МТСР, МФ</w:t>
            </w:r>
          </w:p>
        </w:tc>
      </w:tr>
      <w:tr w:rsidR="006D7F7A" w:rsidRPr="00942325" w:rsidTr="00B3260B"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</w:rPr>
              <w:t>Совершенствовать тарифную политику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Style w:val="aa"/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>П</w:t>
            </w:r>
            <w:r>
              <w:rPr>
                <w:rStyle w:val="aa"/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>ересмотреть</w:t>
            </w:r>
            <w:r w:rsidRPr="00942325">
              <w:rPr>
                <w:rStyle w:val="aa"/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 xml:space="preserve"> льгот</w:t>
            </w:r>
            <w:r>
              <w:rPr>
                <w:rStyle w:val="aa"/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>ы</w:t>
            </w:r>
            <w:r w:rsidRPr="00942325">
              <w:rPr>
                <w:rStyle w:val="aa"/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 xml:space="preserve"> по ставкам тарифов страховых взносов для 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предпринимателей, занятых индивидуальной трудовой деятельностью, и крестьянских фермерских хозяйств</w:t>
            </w:r>
            <w:r w:rsidRPr="00942325">
              <w:rPr>
                <w:rStyle w:val="aa"/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 xml:space="preserve"> в целях введения соизмеримого тарифа страховых взносов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6D7F7A" w:rsidRPr="009E3CBD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Style w:val="212pt"/>
                <w:rFonts w:eastAsia="Arial"/>
                <w:color w:val="000000" w:themeColor="text1"/>
                <w:sz w:val="28"/>
                <w:szCs w:val="28"/>
              </w:rPr>
              <w:t>30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Прове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дена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 xml:space="preserve"> оценк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 xml:space="preserve"> возможности пересмотра льгот по ставкам тарифов страховых взносов для </w:t>
            </w:r>
            <w:r w:rsidRPr="00942325">
              <w:rPr>
                <w:rStyle w:val="aa"/>
                <w:rFonts w:ascii="Times New Roman" w:eastAsiaTheme="minorEastAsia" w:hAnsi="Times New Roman"/>
                <w:color w:val="000000" w:themeColor="text1"/>
                <w:sz w:val="28"/>
                <w:szCs w:val="28"/>
                <w:lang w:val="ru-RU"/>
              </w:rPr>
              <w:t>ИП и КФХ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Style w:val="214pt"/>
                <w:rFonts w:eastAsia="Arial"/>
                <w:color w:val="000000" w:themeColor="text1"/>
                <w:lang w:val="ky-KG"/>
              </w:rPr>
            </w:pPr>
            <w:r w:rsidRPr="00942325">
              <w:rPr>
                <w:rStyle w:val="214pt"/>
                <w:rFonts w:eastAsia="Arial"/>
                <w:color w:val="000000" w:themeColor="text1"/>
                <w:lang w:val="ky-KG"/>
              </w:rPr>
              <w:t>Соцфонд</w:t>
            </w:r>
          </w:p>
        </w:tc>
      </w:tr>
      <w:tr w:rsidR="006D7F7A" w:rsidRPr="00942325" w:rsidTr="00B3260B"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6D7F7A" w:rsidRPr="00A22589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r w:rsidRPr="00E378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Совершенствовать нормы защиты прав трудовых мигрантов Кыргызской Республики за рубежом </w:t>
            </w:r>
          </w:p>
        </w:tc>
        <w:tc>
          <w:tcPr>
            <w:tcW w:w="4253" w:type="dxa"/>
          </w:tcPr>
          <w:p w:rsidR="006D7F7A" w:rsidRPr="00A22589" w:rsidRDefault="006D7F7A" w:rsidP="006D7F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Разработать новую редакцию проекта Закона Кыргызской Республики «Об основах государственной политики по поддержке соотечественников за рубежом»</w:t>
            </w:r>
          </w:p>
        </w:tc>
        <w:tc>
          <w:tcPr>
            <w:tcW w:w="1701" w:type="dxa"/>
          </w:tcPr>
          <w:p w:rsidR="006D7F7A" w:rsidRPr="004B7F70" w:rsidRDefault="006D7F7A" w:rsidP="006D7F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B7F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 октября</w:t>
            </w:r>
          </w:p>
        </w:tc>
        <w:tc>
          <w:tcPr>
            <w:tcW w:w="3969" w:type="dxa"/>
          </w:tcPr>
          <w:p w:rsidR="006D7F7A" w:rsidRPr="004B7F70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B7F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Одобрена новая редакция проекта Закона Кыргызской Республики «Об основах государственной политики по поддержке соотечественников за рубежом»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ГСМ</w:t>
            </w:r>
          </w:p>
        </w:tc>
      </w:tr>
      <w:tr w:rsidR="006D7F7A" w:rsidRPr="00942325" w:rsidTr="00B3260B">
        <w:trPr>
          <w:trHeight w:val="1278"/>
        </w:trPr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A72EC9" w:rsidRDefault="006D7F7A" w:rsidP="006D7F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72EC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Улучшить защиту прав трудовых мигрантов Кыргызской Республики </w:t>
            </w:r>
            <w:r w:rsidRPr="00A72EC9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на территории </w:t>
            </w:r>
            <w:r w:rsidRPr="00A72EC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государств-членов ЕАЭС</w:t>
            </w:r>
          </w:p>
        </w:tc>
        <w:tc>
          <w:tcPr>
            <w:tcW w:w="1701" w:type="dxa"/>
          </w:tcPr>
          <w:p w:rsidR="006D7F7A" w:rsidRPr="00A72EC9" w:rsidRDefault="006D7F7A" w:rsidP="006D7F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72EC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 декабря</w:t>
            </w:r>
          </w:p>
        </w:tc>
        <w:tc>
          <w:tcPr>
            <w:tcW w:w="3969" w:type="dxa"/>
          </w:tcPr>
          <w:p w:rsidR="006D7F7A" w:rsidRPr="00A72EC9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A72EC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Заключено межведомственное соглашение (меморандум) с Федеральной службой по труду и занятости Российской Федерацией в области трудовой миграции</w:t>
            </w:r>
            <w:r w:rsidRPr="00A72EC9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. </w:t>
            </w:r>
          </w:p>
          <w:p w:rsidR="006D7F7A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72EC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Разработан</w:t>
            </w:r>
            <w:r w:rsidRPr="00A72EC9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и внесен на согласование </w:t>
            </w:r>
            <w:r w:rsidRPr="00A72EC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государствам-членам ЕАЭС проект международного договора об оказании медицинской помощи членам семей трудящихся государств-членов ЕАЭС</w:t>
            </w:r>
          </w:p>
          <w:p w:rsidR="006A6CFE" w:rsidRPr="00A72EC9" w:rsidRDefault="006A6CFE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6D7F7A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ГСМ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, </w:t>
            </w:r>
          </w:p>
          <w:p w:rsidR="006D7F7A" w:rsidRPr="00A72EC9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МЗ, ФОМС</w:t>
            </w:r>
          </w:p>
        </w:tc>
      </w:tr>
      <w:tr w:rsidR="006D7F7A" w:rsidRPr="00942325" w:rsidTr="00B3260B">
        <w:tc>
          <w:tcPr>
            <w:tcW w:w="15594" w:type="dxa"/>
            <w:gridSpan w:val="6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Культура</w:t>
            </w:r>
          </w:p>
        </w:tc>
      </w:tr>
      <w:tr w:rsidR="006D7F7A" w:rsidRPr="00942325" w:rsidTr="00B3260B"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pStyle w:val="a3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Запустить реализацию инициатив международного уровня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pStyle w:val="a3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Провести </w:t>
            </w: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Международный Иссык-Кульский форум «Чингиз Айтматов и вызовы современности»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30 октября</w:t>
            </w:r>
          </w:p>
        </w:tc>
        <w:tc>
          <w:tcPr>
            <w:tcW w:w="3969" w:type="dxa"/>
          </w:tcPr>
          <w:p w:rsidR="006D7F7A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Утверждены концепция, программа, смета расходов, межведомственный план по подготовке и проведению III Международного Иссык-Кульского форума «Чингиз Айтматов и вызовы современности»</w:t>
            </w:r>
          </w:p>
          <w:p w:rsidR="006A6CFE" w:rsidRPr="00942325" w:rsidRDefault="006A6CFE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МКИТ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Провести Международный театральный фестиваль «Айтматов и театр»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30 октября</w:t>
            </w:r>
          </w:p>
        </w:tc>
        <w:tc>
          <w:tcPr>
            <w:tcW w:w="3969" w:type="dxa"/>
          </w:tcPr>
          <w:p w:rsidR="006D7F7A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Утверждено Положение о Международном театральном фестивале «Айтматов и театр»</w:t>
            </w:r>
          </w:p>
          <w:p w:rsidR="006A6CFE" w:rsidRPr="00942325" w:rsidRDefault="006A6CFE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МКИТ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Обеспечить установку памятника               Чингизу Айтматову в городе Москва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0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декабря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Изготовлен и установлен памятник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МКИТ</w:t>
            </w:r>
          </w:p>
        </w:tc>
      </w:tr>
      <w:tr w:rsidR="006D7F7A" w:rsidRPr="00942325" w:rsidTr="00B3260B">
        <w:tc>
          <w:tcPr>
            <w:tcW w:w="709" w:type="dxa"/>
            <w:vMerge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0A4116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A41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Провести международную выставку художников «Путешествие во имя мира» совместно с Пекинским центром культурного обмена</w:t>
            </w:r>
          </w:p>
        </w:tc>
        <w:tc>
          <w:tcPr>
            <w:tcW w:w="1701" w:type="dxa"/>
          </w:tcPr>
          <w:p w:rsidR="006D7F7A" w:rsidRPr="000A4116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0A4116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30 октября</w:t>
            </w:r>
          </w:p>
        </w:tc>
        <w:tc>
          <w:tcPr>
            <w:tcW w:w="3969" w:type="dxa"/>
          </w:tcPr>
          <w:p w:rsidR="00B3260B" w:rsidRDefault="006D7F7A" w:rsidP="006A6C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0A41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Разработана и утверждена концепция выставки согласно межведомственному рабочему плану по подготовке международной художественной выставки в Кыргызской Республике совместно с Пекинским центром культурного обмена «Путешествие во имя мира»</w:t>
            </w:r>
          </w:p>
          <w:p w:rsidR="006A6CFE" w:rsidRPr="000A4116" w:rsidRDefault="006A6CFE" w:rsidP="006A6C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6D7F7A" w:rsidRPr="000A4116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A41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МКИТ</w:t>
            </w:r>
          </w:p>
        </w:tc>
      </w:tr>
      <w:tr w:rsidR="006D7F7A" w:rsidRPr="00942325" w:rsidTr="00B3260B"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6D7F7A" w:rsidRPr="00942325" w:rsidRDefault="006D7F7A" w:rsidP="006D7F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Создать условия для развития гражданской интеграции «Кыргыз жараны»</w:t>
            </w:r>
          </w:p>
        </w:tc>
        <w:tc>
          <w:tcPr>
            <w:tcW w:w="4253" w:type="dxa"/>
          </w:tcPr>
          <w:p w:rsidR="00B3260B" w:rsidRDefault="006D7F7A" w:rsidP="006A6CFE">
            <w:pPr>
              <w:tabs>
                <w:tab w:val="left" w:pos="19"/>
                <w:tab w:val="left" w:pos="30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Организовать проведение Дней этнических сообществ в Ош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/>
              </w:rPr>
              <w:t>ской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, Джалал-Абад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/>
              </w:rPr>
              <w:t>ской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, Иссык-Кульской, Баткенской областях с организацией культурно-массовых мероприятий</w:t>
            </w:r>
          </w:p>
          <w:p w:rsidR="006A6CFE" w:rsidRPr="00942325" w:rsidRDefault="006A6CFE" w:rsidP="006A6CFE">
            <w:pPr>
              <w:tabs>
                <w:tab w:val="left" w:pos="19"/>
                <w:tab w:val="left" w:pos="30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1701" w:type="dxa"/>
          </w:tcPr>
          <w:p w:rsidR="006D7F7A" w:rsidRPr="00942325" w:rsidRDefault="006D7F7A" w:rsidP="006D7F7A">
            <w:pPr>
              <w:tabs>
                <w:tab w:val="left" w:pos="19"/>
                <w:tab w:val="left" w:pos="30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5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сентября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tabs>
                <w:tab w:val="left" w:pos="19"/>
                <w:tab w:val="left" w:pos="30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Созданы условия для сближения этнических сообществ и популяризации гражданской интеграции «Кыргыз жараны»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tabs>
                <w:tab w:val="left" w:pos="19"/>
                <w:tab w:val="left" w:pos="30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ГАМСУМО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, АНК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B3260B" w:rsidRDefault="006D7F7A" w:rsidP="006A6C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Повысить эффективность государственного управления в сфере культуры и искусства</w:t>
            </w:r>
          </w:p>
          <w:p w:rsidR="006A6CFE" w:rsidRDefault="006A6CFE" w:rsidP="006A6C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  <w:p w:rsidR="006A6CFE" w:rsidRPr="00942325" w:rsidRDefault="006A6CFE" w:rsidP="006A6C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Разработать законопроект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об увековечении исторических событий и памятных дат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30 </w:t>
            </w:r>
            <w:r w:rsidRPr="00BC6660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добрен законопроект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 направлен в Жогорку Кенеш Кыргызской Республики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МКИТ</w:t>
            </w:r>
          </w:p>
        </w:tc>
      </w:tr>
      <w:tr w:rsidR="006D7F7A" w:rsidRPr="00942325" w:rsidTr="00B3260B">
        <w:trPr>
          <w:trHeight w:val="336"/>
        </w:trPr>
        <w:tc>
          <w:tcPr>
            <w:tcW w:w="15594" w:type="dxa"/>
            <w:gridSpan w:val="6"/>
            <w:noWrap/>
          </w:tcPr>
          <w:p w:rsidR="006D7F7A" w:rsidRPr="00942325" w:rsidRDefault="006D7F7A" w:rsidP="006D7F7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РЕФОРМА ГОСУДАРСТВЕННОГО УПРАВЛЕНИЯ</w:t>
            </w:r>
          </w:p>
        </w:tc>
      </w:tr>
      <w:tr w:rsidR="006D7F7A" w:rsidRPr="00942325" w:rsidTr="006A6CFE">
        <w:trPr>
          <w:trHeight w:val="1826"/>
        </w:trPr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Внедрить передовые информационные технологии для автоматизации управленческих процедур в государственных органах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Разработать проект Положения о системе государственного и общественного мониторинга качества и доступности государственных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и муниципальных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услуг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2</w:t>
            </w: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 xml:space="preserve">0 </w:t>
            </w:r>
            <w:r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ноя</w:t>
            </w: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пределен механизм обратной связи с населением для оценки качества услуг, предоставляемых государственными органами и ОМСУ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МЭ, ГАМСУМО,</w:t>
            </w:r>
          </w:p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госорганы, предоставляю-щие госуслуги</w:t>
            </w:r>
          </w:p>
        </w:tc>
      </w:tr>
      <w:tr w:rsidR="006D7F7A" w:rsidRPr="00942325" w:rsidTr="00B3260B">
        <w:trPr>
          <w:trHeight w:val="2157"/>
        </w:trPr>
        <w:tc>
          <w:tcPr>
            <w:tcW w:w="709" w:type="dxa"/>
            <w:vMerge/>
          </w:tcPr>
          <w:p w:rsidR="006D7F7A" w:rsidRPr="00942325" w:rsidRDefault="006D7F7A" w:rsidP="006D7F7A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 xml:space="preserve">Ввести в эксплуатацию обновленные АИС «Регистрация транспорта» версии 2.0 и АИС «Водительский состав и тестирования» версии 2.0 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20 октября 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42325">
              <w:rPr>
                <w:rFonts w:ascii="Times New Roman" w:hAnsi="Times New Roman"/>
                <w:sz w:val="28"/>
                <w:szCs w:val="28"/>
              </w:rPr>
              <w:t>Автоматизированы и оптимизированы бизнес – процессы в сфере регистрации транспортных средств и водительского состава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ГРС</w:t>
            </w:r>
          </w:p>
        </w:tc>
      </w:tr>
      <w:tr w:rsidR="006D7F7A" w:rsidRPr="00942325" w:rsidTr="00B3260B">
        <w:trPr>
          <w:trHeight w:val="1569"/>
        </w:trPr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>Расширить спектр услуг, предоставляемых через электронный портал государственных услуг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>Перевести 23 государственных услуг в онлайн режим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2325">
              <w:rPr>
                <w:rFonts w:ascii="Times New Roman" w:eastAsia="Arial" w:hAnsi="Times New Roman"/>
                <w:color w:val="000000" w:themeColor="text1"/>
                <w:sz w:val="28"/>
                <w:szCs w:val="28"/>
              </w:rPr>
              <w:t>20 декабря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Перечень предоставляемых государственных услуг через электронный портал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расшир</w:t>
            </w: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ен до 45 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>ГКИТС, министерства и ведомства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  <w:vMerge/>
          </w:tcPr>
          <w:p w:rsidR="006D7F7A" w:rsidRPr="00942325" w:rsidRDefault="006D7F7A" w:rsidP="006D7F7A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ind w:right="147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>Расширить спектр услуг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оказываемые </w:t>
            </w: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>заграничны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</w:t>
            </w: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учреждения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</w:t>
            </w: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B3260B" w:rsidRDefault="006D7F7A" w:rsidP="006A6C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>егламентир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ован</w:t>
            </w: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порядок приема, оформления и выдачи идентификационной карты гражданина Кыргызской Республики образца 2017 года (eID) в заграничных учреждениях Кыргызской Республики</w:t>
            </w:r>
          </w:p>
          <w:p w:rsidR="006A6CFE" w:rsidRDefault="006A6CFE" w:rsidP="006A6C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A6CFE" w:rsidRPr="00942325" w:rsidRDefault="006A6CFE" w:rsidP="006A6C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6D7F7A" w:rsidRPr="00942325" w:rsidRDefault="006D7F7A" w:rsidP="006853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/>
                <w:sz w:val="28"/>
                <w:szCs w:val="28"/>
              </w:rPr>
              <w:t>ГРС, МИД</w:t>
            </w:r>
          </w:p>
        </w:tc>
      </w:tr>
      <w:tr w:rsidR="006D7F7A" w:rsidRPr="00942325" w:rsidTr="00B3260B"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Реализовать Национальный план действий по построению Открытого Правительства</w:t>
            </w:r>
          </w:p>
        </w:tc>
        <w:tc>
          <w:tcPr>
            <w:tcW w:w="4253" w:type="dxa"/>
          </w:tcPr>
          <w:p w:rsidR="006D7F7A" w:rsidRPr="002B6E04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r w:rsidRPr="002B6E04">
              <w:rPr>
                <w:rFonts w:ascii="Times New Roman" w:hAnsi="Times New Roman"/>
                <w:sz w:val="28"/>
                <w:szCs w:val="28"/>
              </w:rPr>
              <w:t xml:space="preserve">Подготовить дорожную карту Правительства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Кыргызской Республики </w:t>
            </w:r>
            <w:r w:rsidRPr="002B6E04">
              <w:rPr>
                <w:rFonts w:ascii="Times New Roman" w:hAnsi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повышению открытости и подотчетности</w:t>
            </w:r>
          </w:p>
        </w:tc>
        <w:tc>
          <w:tcPr>
            <w:tcW w:w="1701" w:type="dxa"/>
          </w:tcPr>
          <w:p w:rsidR="006D7F7A" w:rsidRPr="00F92E9F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E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 сентября</w:t>
            </w:r>
          </w:p>
        </w:tc>
        <w:tc>
          <w:tcPr>
            <w:tcW w:w="3969" w:type="dxa"/>
          </w:tcPr>
          <w:p w:rsidR="006D7F7A" w:rsidRPr="00F92E9F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E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Утвержден Национальный план действий по построению Открытого Правительства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АПКР,</w:t>
            </w:r>
          </w:p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госорганы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6D7F7A" w:rsidRPr="007D20E7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D2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Расширить доступ населения к финансовым услугам посредством приложения к национальной платежной карте «Элкарт» - «Элкарт-мобайл»</w:t>
            </w:r>
          </w:p>
        </w:tc>
        <w:tc>
          <w:tcPr>
            <w:tcW w:w="4253" w:type="dxa"/>
          </w:tcPr>
          <w:p w:rsidR="006D7F7A" w:rsidRPr="007D20E7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D2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Увеличить долю безналичных платежей и расчетов</w:t>
            </w:r>
          </w:p>
        </w:tc>
        <w:tc>
          <w:tcPr>
            <w:tcW w:w="1701" w:type="dxa"/>
          </w:tcPr>
          <w:p w:rsidR="006D7F7A" w:rsidRPr="007D20E7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D20E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 ноября</w:t>
            </w:r>
          </w:p>
        </w:tc>
        <w:tc>
          <w:tcPr>
            <w:tcW w:w="3969" w:type="dxa"/>
          </w:tcPr>
          <w:p w:rsidR="006D7F7A" w:rsidRPr="007D20E7" w:rsidRDefault="006D7F7A" w:rsidP="006D7F7A">
            <w:pPr>
              <w:pStyle w:val="22"/>
              <w:shd w:val="clear" w:color="auto" w:fill="auto"/>
              <w:tabs>
                <w:tab w:val="left" w:leader="underscore" w:pos="587"/>
              </w:tabs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20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Картодержателям национальной платежной карты «Элкарт» предоставлена возможность осуществлять все виды платежей с помощью мобильного телефона</w:t>
            </w:r>
          </w:p>
        </w:tc>
        <w:tc>
          <w:tcPr>
            <w:tcW w:w="2268" w:type="dxa"/>
          </w:tcPr>
          <w:p w:rsidR="006D7F7A" w:rsidRPr="007D20E7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7D2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НБКР (по согласованию)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6D7F7A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Провести регистрацию и получить наименования CERT-KG в международных организациях в области информационной и кибербезопасности</w:t>
            </w:r>
          </w:p>
          <w:p w:rsidR="00B3260B" w:rsidRDefault="00B3260B" w:rsidP="006D7F7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B3260B" w:rsidRDefault="00B3260B" w:rsidP="006D7F7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B3260B" w:rsidRPr="00942325" w:rsidRDefault="00B3260B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Style w:val="212pt"/>
                <w:rFonts w:eastAsiaTheme="minorEastAsia"/>
                <w:color w:val="000000" w:themeColor="text1"/>
                <w:sz w:val="28"/>
                <w:szCs w:val="28"/>
              </w:rPr>
              <w:t xml:space="preserve">Подготовить и направить заявку, анкету и соответствующие документы для дальнейшей регистрации наименования </w:t>
            </w:r>
            <w:r w:rsidRPr="00942325">
              <w:rPr>
                <w:rStyle w:val="212pt"/>
                <w:rFonts w:eastAsiaTheme="minorEastAsia"/>
                <w:color w:val="000000" w:themeColor="text1"/>
                <w:sz w:val="28"/>
                <w:szCs w:val="28"/>
                <w:lang w:val="en-US" w:bidi="en-US"/>
              </w:rPr>
              <w:t>CERT</w:t>
            </w:r>
            <w:r w:rsidRPr="00942325">
              <w:rPr>
                <w:rStyle w:val="212pt"/>
                <w:rFonts w:eastAsiaTheme="minorEastAsia"/>
                <w:color w:val="000000" w:themeColor="text1"/>
                <w:sz w:val="28"/>
                <w:szCs w:val="28"/>
                <w:lang w:bidi="en-US"/>
              </w:rPr>
              <w:t>-</w:t>
            </w:r>
            <w:r w:rsidRPr="00942325">
              <w:rPr>
                <w:rStyle w:val="212pt"/>
                <w:rFonts w:eastAsiaTheme="minorEastAsia"/>
                <w:color w:val="000000" w:themeColor="text1"/>
                <w:sz w:val="28"/>
                <w:szCs w:val="28"/>
                <w:lang w:val="en-US" w:bidi="en-US"/>
              </w:rPr>
              <w:t>KG</w:t>
            </w:r>
            <w:r w:rsidRPr="00942325">
              <w:rPr>
                <w:rStyle w:val="212pt"/>
                <w:rFonts w:eastAsiaTheme="minorEastAsia"/>
                <w:color w:val="000000" w:themeColor="text1"/>
                <w:sz w:val="28"/>
                <w:szCs w:val="28"/>
                <w:lang w:bidi="en-US"/>
              </w:rPr>
              <w:t xml:space="preserve"> </w:t>
            </w:r>
            <w:r w:rsidRPr="00942325">
              <w:rPr>
                <w:rStyle w:val="212pt"/>
                <w:rFonts w:eastAsiaTheme="minorEastAsia"/>
                <w:color w:val="000000" w:themeColor="text1"/>
                <w:sz w:val="28"/>
                <w:szCs w:val="28"/>
              </w:rPr>
              <w:t>в университете Карнеги-Меллон, США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20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ноя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Style w:val="212pt"/>
                <w:rFonts w:eastAsiaTheme="minorEastAsia"/>
                <w:color w:val="000000" w:themeColor="text1"/>
                <w:sz w:val="28"/>
                <w:szCs w:val="28"/>
              </w:rPr>
              <w:t>Получена аккредитация национального органа, уполномоченного реагировать на компьютерные инциденты, для дальнейшего взаимодействия на международной площадке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ГКНБ</w:t>
            </w:r>
          </w:p>
        </w:tc>
      </w:tr>
      <w:tr w:rsidR="006D7F7A" w:rsidRPr="00942325" w:rsidTr="00B3260B">
        <w:trPr>
          <w:trHeight w:val="141"/>
        </w:trPr>
        <w:tc>
          <w:tcPr>
            <w:tcW w:w="15594" w:type="dxa"/>
            <w:gridSpan w:val="6"/>
          </w:tcPr>
          <w:p w:rsidR="006D7F7A" w:rsidRPr="00942325" w:rsidRDefault="006D7F7A" w:rsidP="006D7F7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94232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ОБЕСПЕЧЕНИЕ БЕЗОПАСНОСТИ И ПРАВОПОРЯДКА</w:t>
            </w:r>
          </w:p>
        </w:tc>
      </w:tr>
      <w:tr w:rsidR="006D7F7A" w:rsidRPr="00942325" w:rsidTr="00B3260B"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Оптимизировать деятельность правоохранительных органов</w:t>
            </w:r>
          </w:p>
        </w:tc>
        <w:tc>
          <w:tcPr>
            <w:tcW w:w="4253" w:type="dxa"/>
          </w:tcPr>
          <w:p w:rsidR="006D7F7A" w:rsidRPr="001D5349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D53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Повысить прозрачность рассматриваемых дел и существенно снизить уровень коррупции в системе государственного управления</w:t>
            </w:r>
          </w:p>
        </w:tc>
        <w:tc>
          <w:tcPr>
            <w:tcW w:w="1701" w:type="dxa"/>
          </w:tcPr>
          <w:p w:rsidR="006D7F7A" w:rsidRPr="001D5349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D534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6D7F7A" w:rsidRPr="001D5349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1D53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ена</w:t>
            </w:r>
            <w:r w:rsidRPr="001D53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пилотн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</w:t>
            </w:r>
            <w:r w:rsidRPr="001D53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автоматизированн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</w:t>
            </w:r>
            <w:r w:rsidRPr="001D53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информационн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</w:t>
            </w:r>
            <w:r w:rsidRPr="001D53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систем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1D53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«Единый реестр нарушений»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МВД</w:t>
            </w:r>
          </w:p>
        </w:tc>
      </w:tr>
      <w:tr w:rsidR="006D7F7A" w:rsidRPr="00942325" w:rsidTr="00B3260B">
        <w:trPr>
          <w:trHeight w:val="1214"/>
        </w:trPr>
        <w:tc>
          <w:tcPr>
            <w:tcW w:w="709" w:type="dxa"/>
            <w:vMerge w:val="restart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Внедрить компонент «Безопасный город» проекта «Умный город»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Внести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изменения в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нормативные правовые акты, касающиеся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реализации компонента «Безопасный город» проекта «Умный город»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Определен порядок оплаты административных штрафов за нарушение </w:t>
            </w:r>
            <w:r w:rsidRPr="00D57D5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Правил дорожного движения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, зафиксированных аппаратно-программными комплексами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pStyle w:val="6Textedebase10points"/>
              <w:tabs>
                <w:tab w:val="clear" w:pos="567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en-US"/>
              </w:rPr>
              <w:t>МВД, МЮ, ГКИТС, ГРС, МФ, ГКНБ, МЭ, ГНС, Госфиннадзор</w:t>
            </w:r>
          </w:p>
        </w:tc>
      </w:tr>
      <w:tr w:rsidR="006D7F7A" w:rsidRPr="00942325" w:rsidTr="00B3260B">
        <w:trPr>
          <w:trHeight w:val="698"/>
        </w:trPr>
        <w:tc>
          <w:tcPr>
            <w:tcW w:w="709" w:type="dxa"/>
            <w:vMerge/>
          </w:tcPr>
          <w:p w:rsidR="006D7F7A" w:rsidRPr="00E60527" w:rsidRDefault="006D7F7A" w:rsidP="006D7F7A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</w:tcPr>
          <w:p w:rsidR="006D7F7A" w:rsidRPr="00D57D5E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0A15">
              <w:rPr>
                <w:rFonts w:ascii="Times New Roman" w:hAnsi="Times New Roman"/>
                <w:sz w:val="28"/>
                <w:szCs w:val="28"/>
              </w:rPr>
              <w:t>Реализовать компонент «Безопасный город» проекта «Умный город»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 декабря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Проведен </w:t>
            </w:r>
            <w:r w:rsidRPr="00D57D5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конкурс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и определен победитель</w:t>
            </w:r>
            <w:r w:rsidRPr="00D57D5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на закупку услуг по автоматическому предоставлению комплексной информации о транспортном потоке, данных видеонаблюдения и нарушениях Правил дорожного движения, зафиксированных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аппаратно-программными комплексами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pStyle w:val="6Textedebase10points"/>
              <w:tabs>
                <w:tab w:val="clear" w:pos="567"/>
              </w:tabs>
              <w:spacing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A15">
              <w:rPr>
                <w:rFonts w:ascii="Times New Roman" w:hAnsi="Times New Roman"/>
                <w:sz w:val="28"/>
                <w:szCs w:val="28"/>
              </w:rPr>
              <w:t xml:space="preserve">ГКИТС, МВД, мэрия гор. Бишкек </w:t>
            </w:r>
            <w:r w:rsidRPr="00540A15">
              <w:rPr>
                <w:rStyle w:val="212pt"/>
                <w:rFonts w:eastAsiaTheme="minorEastAsia"/>
                <w:sz w:val="28"/>
                <w:szCs w:val="28"/>
              </w:rPr>
              <w:t>(по согласованию),</w:t>
            </w:r>
            <w:r w:rsidRPr="00540A15">
              <w:rPr>
                <w:rFonts w:ascii="Times New Roman" w:hAnsi="Times New Roman"/>
                <w:sz w:val="28"/>
                <w:szCs w:val="28"/>
              </w:rPr>
              <w:t xml:space="preserve"> ГРС, МТД, МФ</w:t>
            </w:r>
          </w:p>
        </w:tc>
      </w:tr>
      <w:tr w:rsidR="006D7F7A" w:rsidRPr="00942325" w:rsidTr="00B3260B">
        <w:trPr>
          <w:trHeight w:val="274"/>
        </w:trPr>
        <w:tc>
          <w:tcPr>
            <w:tcW w:w="709" w:type="dxa"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Style w:val="29"/>
                <w:color w:val="000000"/>
                <w:sz w:val="28"/>
                <w:szCs w:val="28"/>
              </w:rPr>
              <w:t>Улучшить пограничную инфраструктуру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Возвести инженерные сооружения и заграждения на описанных участках Государственной границы Кыргызской Республики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Style w:val="29"/>
                <w:color w:val="000000"/>
                <w:sz w:val="28"/>
                <w:szCs w:val="28"/>
              </w:rPr>
              <w:t xml:space="preserve">Оборудованы инженерными заграждениями 20 км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Государственной границы Кыргызской Республики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</w:pPr>
            <w:r w:rsidRPr="00942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de-DE"/>
              </w:rPr>
              <w:t>ГПС</w:t>
            </w:r>
          </w:p>
        </w:tc>
      </w:tr>
      <w:tr w:rsidR="006D7F7A" w:rsidRPr="00942325" w:rsidTr="00B3260B">
        <w:trPr>
          <w:trHeight w:val="841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Повысить готовность к чрезвычайным ситуациям для обеспечения эффективного реагирования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из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вести аварийно-восстановительные работы, капитальное строительство и специальные предупредительные и ликвидационные мероприятия на потенциально-опасных участках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 декабря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Обеспечена защита 16,5 тыс. жилых домов и 7,1 га сельхозугодий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МЧС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Реализовать «зеленый проект» путем лесомелиоративных мероприятий</w:t>
            </w: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для защиты жилых домов и инфраструктуры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ноября</w:t>
            </w:r>
          </w:p>
        </w:tc>
        <w:tc>
          <w:tcPr>
            <w:tcW w:w="3969" w:type="dxa"/>
          </w:tcPr>
          <w:p w:rsidR="006D7F7A" w:rsidRPr="001C4176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Посажены 100 тыс. саженцев зеленых насаждений для укрепления грунта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МЧС,</w:t>
            </w:r>
          </w:p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ГАООСЛХ,</w:t>
            </w:r>
          </w:p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ОМСУ (по согласованию)</w:t>
            </w:r>
          </w:p>
        </w:tc>
      </w:tr>
      <w:tr w:rsidR="006D7F7A" w:rsidRPr="00942325" w:rsidTr="00B3260B">
        <w:trPr>
          <w:trHeight w:val="274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Создать</w:t>
            </w: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пожарно-спасательные подразделения</w:t>
            </w: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для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повышен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оперативно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реагирования 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Сформированы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пожарно-спасательные подразделения на базе существующих подразделений в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Сузакском, Джети-Огузском, Кадамжайском, Лейлекском районах и городе Джалал-Абад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МЧС</w:t>
            </w:r>
          </w:p>
        </w:tc>
      </w:tr>
      <w:tr w:rsidR="006D7F7A" w:rsidRPr="00942325" w:rsidTr="00B3260B">
        <w:trPr>
          <w:trHeight w:val="984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8539C" w:rsidRPr="00942325" w:rsidRDefault="006D7F7A" w:rsidP="00B326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Разработать мобильное приложение для оповещения и информирования населения об угрозе и возникновении чрезвычайных ситуаций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Внедрено мобильное приложение «112 Кыргызстан»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МЧС</w:t>
            </w:r>
          </w:p>
        </w:tc>
      </w:tr>
      <w:tr w:rsidR="006D7F7A" w:rsidRPr="00942325" w:rsidTr="00B3260B">
        <w:trPr>
          <w:trHeight w:val="274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Повысить готовность к чрезвычайным ситуациям для обеспечения эффективного реагирования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Р</w:t>
            </w: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асширен диапазон Службы 112 на все регионы республики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МЧС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Устранить причины системной </w:t>
            </w: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lastRenderedPageBreak/>
              <w:t>коррупции в структурах государственной власти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Возобновить работу Антикоррупционного совета при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Правительстве Кыргызской Республики в обновленном формате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15 октября</w:t>
            </w:r>
          </w:p>
        </w:tc>
        <w:tc>
          <w:tcPr>
            <w:tcW w:w="3969" w:type="dxa"/>
          </w:tcPr>
          <w:p w:rsidR="006D7F7A" w:rsidRPr="00942325" w:rsidRDefault="006D7F7A" w:rsidP="00B3260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Создана эффективная площадка взаимодействия с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гражданским обществом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АПКР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Разработать методологи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ческую основу для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измерения коррупции в стране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Утверждена национальная методология измерения коррупции в стране на основе принятых норм Совета Европы, стандартов GRECO, стандартов оценки ОЭСР, а также опросников Transparency International и Всемирного банка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НИСИ, АПКР,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Секретариат Совета безопасности (по согласованию), НСК (по согласованию)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Разработать проект Положения об электронной базе данных национальных публичных должностных лиц 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ноя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Создана правовая основа для ведения электронной базы данных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ГСФР, ГКС, ГКНБ, ГСБЭП, МЮ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Разработать механизмы обеспечения прозрачности расходов чиновников, выявления лиц, которые скрывают свои незаконные доходы, оформив их на своих близких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 ноября</w:t>
            </w:r>
          </w:p>
        </w:tc>
        <w:tc>
          <w:tcPr>
            <w:tcW w:w="3969" w:type="dxa"/>
          </w:tcPr>
          <w:p w:rsidR="006D7F7A" w:rsidRPr="00D35B6F" w:rsidRDefault="006D7F7A" w:rsidP="006D7F7A">
            <w:pPr>
              <w:pStyle w:val="a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добрен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законопроект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внесени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изменений в некоторые законодательные акты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 сфере декларирования доходов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МЭ, ГНС, ГРС, ГКС (по согласованию), МВД, ГКНБ, ГСБЭП, ГСИН, ГТС</w:t>
            </w:r>
          </w:p>
        </w:tc>
      </w:tr>
      <w:tr w:rsidR="006D7F7A" w:rsidRPr="00942325" w:rsidTr="00B3260B">
        <w:trPr>
          <w:trHeight w:val="274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0A4116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A41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Создать условия для активного вовлечения гражданского общества в процесс борьбы с коррупцией</w:t>
            </w:r>
          </w:p>
        </w:tc>
        <w:tc>
          <w:tcPr>
            <w:tcW w:w="1701" w:type="dxa"/>
          </w:tcPr>
          <w:p w:rsidR="006D7F7A" w:rsidRPr="000A4116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A41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6D7F7A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A41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Разработан механизм вовлечения гражданского общества в процесс разработки и последующего мониторинга антикоррупционных планов государственных органов</w:t>
            </w:r>
          </w:p>
          <w:p w:rsidR="00B3260B" w:rsidRPr="000A4116" w:rsidRDefault="00B3260B" w:rsidP="006D7F7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6D7F7A" w:rsidRPr="000A4116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A41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АПКР, госорганы</w:t>
            </w:r>
          </w:p>
        </w:tc>
      </w:tr>
      <w:tr w:rsidR="006D7F7A" w:rsidRPr="00942325" w:rsidTr="00B3260B">
        <w:trPr>
          <w:trHeight w:val="274"/>
        </w:trPr>
        <w:tc>
          <w:tcPr>
            <w:tcW w:w="709" w:type="dxa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</w:tcPr>
          <w:p w:rsidR="006D7F7A" w:rsidRPr="00E37860" w:rsidRDefault="006D7F7A" w:rsidP="006D7F7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8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Совершенствовать систему обязательного страхования жилых помещений от пожара и стихийных бедствий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Разработать законопроект о внесении изменения в Закон Кыргызской Республики «Об обязательном страховании жилых помещений от пожара и стихийных бедствий», в части оптимизации страховых процедур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 октября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добрен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законо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проект о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внесении изменения в Закон Кыргызской Республики «Об обязательном страховании жилых помещений от пожара и стихийных бедствий», в части оптимизации страховых процедур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pStyle w:val="tkTekst"/>
              <w:spacing w:after="0" w:line="240" w:lineRule="auto"/>
              <w:ind w:right="-108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Госфиннадзор, ОАО «Государствен-ная страховая организация» (по согласованию)</w:t>
            </w:r>
          </w:p>
        </w:tc>
      </w:tr>
      <w:tr w:rsidR="006D7F7A" w:rsidRPr="00942325" w:rsidTr="00B3260B">
        <w:trPr>
          <w:trHeight w:val="274"/>
        </w:trPr>
        <w:tc>
          <w:tcPr>
            <w:tcW w:w="709" w:type="dxa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</w:tcPr>
          <w:p w:rsidR="006D7F7A" w:rsidRPr="00E37860" w:rsidRDefault="006D7F7A" w:rsidP="006D7F7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8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Совершенствовать систему обязательного страхования гражданско-правовой ответственности владельцев автотранспортных средств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Разработать законопроект о внесении изменения в Закон Кыргызской Республики «Об обязательном страховании гражданско-правовой ответственности владельцев автотранспортных средств» в части создания Бюро по обязательному автострахованию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pStyle w:val="a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30 октября</w:t>
            </w:r>
          </w:p>
        </w:tc>
        <w:tc>
          <w:tcPr>
            <w:tcW w:w="3969" w:type="dxa"/>
          </w:tcPr>
          <w:p w:rsidR="006D7F7A" w:rsidRPr="00942325" w:rsidRDefault="006D7F7A" w:rsidP="00B326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добрен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законо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проект </w:t>
            </w: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внесении изменения в Закон Кыргызской Республики «Об обязательном страховании гражданско-правовой ответственности владельцев автотранспортных средств» в части создания Бюро по </w:t>
            </w:r>
            <w:r w:rsidRPr="00144D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обязательному автострахованию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Госфиннадзор</w:t>
            </w:r>
          </w:p>
        </w:tc>
      </w:tr>
      <w:tr w:rsidR="006D7F7A" w:rsidRPr="00942325" w:rsidTr="00B3260B">
        <w:trPr>
          <w:trHeight w:val="272"/>
        </w:trPr>
        <w:tc>
          <w:tcPr>
            <w:tcW w:w="15594" w:type="dxa"/>
            <w:gridSpan w:val="6"/>
            <w:noWrap/>
          </w:tcPr>
          <w:p w:rsidR="006D7F7A" w:rsidRPr="00FB7629" w:rsidRDefault="006D7F7A" w:rsidP="006D7F7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B762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КОЛОГИЯ</w:t>
            </w:r>
          </w:p>
        </w:tc>
      </w:tr>
      <w:tr w:rsidR="006D7F7A" w:rsidRPr="00942325" w:rsidTr="00B3260B">
        <w:trPr>
          <w:trHeight w:val="1320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3D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Создать основу для внедрения системы</w:t>
            </w:r>
            <w:r w:rsidRPr="00BB3D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B3D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сортировки и переработки твердых бытовых отходов в Иссык-Кульской области, отвечающей требованиям природоохранного </w:t>
            </w:r>
            <w:r w:rsidRPr="00BB3D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законодательства</w:t>
            </w:r>
          </w:p>
        </w:tc>
        <w:tc>
          <w:tcPr>
            <w:tcW w:w="4253" w:type="dxa"/>
          </w:tcPr>
          <w:p w:rsidR="006D7F7A" w:rsidRPr="008C7F43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C7F4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Улучшить социально-экологическую ситуацию на северном берегу озера Иссык-Куль</w:t>
            </w:r>
          </w:p>
        </w:tc>
        <w:tc>
          <w:tcPr>
            <w:tcW w:w="1701" w:type="dxa"/>
          </w:tcPr>
          <w:p w:rsidR="006D7F7A" w:rsidRPr="008C7F43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C7F4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25 октября</w:t>
            </w:r>
          </w:p>
        </w:tc>
        <w:tc>
          <w:tcPr>
            <w:tcW w:w="3969" w:type="dxa"/>
          </w:tcPr>
          <w:p w:rsidR="006D7F7A" w:rsidRPr="008C7F43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C7F4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Проведена очистка дна озера Иссык-Куль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</w:t>
            </w:r>
            <w:r w:rsidRPr="008C7F4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прибрежной зон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8C7F4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от бытового мусора 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ГАООСЛХ</w:t>
            </w:r>
          </w:p>
        </w:tc>
      </w:tr>
      <w:tr w:rsidR="006D7F7A" w:rsidRPr="00942325" w:rsidTr="00B3260B">
        <w:trPr>
          <w:trHeight w:val="415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Разработать технико-экономическое обоснование (ТЭО) строительства сортировочного и перерабатывающего комплекса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твердых бытовых отходов (мусороперерабатывающего завода) на территории Иссык-Кульского района Иссык-Кульской области, на основании проведенного конкурса в соответствии с Законом Кыргызской Республики «О государственных закупках»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14 декабря</w:t>
            </w:r>
          </w:p>
        </w:tc>
        <w:tc>
          <w:tcPr>
            <w:tcW w:w="3969" w:type="dxa"/>
          </w:tcPr>
          <w:p w:rsidR="006D7F7A" w:rsidRPr="008D4BE4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 итогам проведенного конкурса разработано ТЭО строительства сортировочного и перерабатывающего комплекса твердых бытовых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отходов на территории Иссык-Кульского района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ГАООСЛХ,</w:t>
            </w:r>
          </w:p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ПППКР в Иссык-Кульской области, ОМСУ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(по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согласованию)</w:t>
            </w:r>
          </w:p>
        </w:tc>
      </w:tr>
      <w:tr w:rsidR="006D7F7A" w:rsidRPr="00942325" w:rsidTr="00B3260B">
        <w:trPr>
          <w:trHeight w:val="286"/>
        </w:trPr>
        <w:tc>
          <w:tcPr>
            <w:tcW w:w="709" w:type="dxa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Организовать очистку ледников от бытового мусора</w:t>
            </w:r>
          </w:p>
        </w:tc>
        <w:tc>
          <w:tcPr>
            <w:tcW w:w="4253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Провести акцию по очистке ледников от отходов потребления в районе пика «Хан-Тенири»</w:t>
            </w:r>
          </w:p>
        </w:tc>
        <w:tc>
          <w:tcPr>
            <w:tcW w:w="1701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 ноября</w:t>
            </w:r>
          </w:p>
        </w:tc>
        <w:tc>
          <w:tcPr>
            <w:tcW w:w="3969" w:type="dxa"/>
            <w:hideMark/>
          </w:tcPr>
          <w:p w:rsidR="006D7F7A" w:rsidRPr="008D4BE4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Морены и открытые части ледников пика Хан-Тенгри очищены от бытового мусора</w:t>
            </w:r>
          </w:p>
        </w:tc>
        <w:tc>
          <w:tcPr>
            <w:tcW w:w="2268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ГАООСЛХ</w:t>
            </w:r>
          </w:p>
        </w:tc>
      </w:tr>
      <w:tr w:rsidR="006D7F7A" w:rsidRPr="00942325" w:rsidTr="00B3260B">
        <w:trPr>
          <w:trHeight w:val="765"/>
        </w:trPr>
        <w:tc>
          <w:tcPr>
            <w:tcW w:w="709" w:type="dxa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Улучшить мониторинг качества </w:t>
            </w: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атмосферного воздуха</w:t>
            </w: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Улучшить мониторинг качества </w:t>
            </w: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атмосферного воздуха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</w:tcPr>
          <w:p w:rsidR="006D7F7A" w:rsidRPr="00F174D2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Закуплены и установлены</w:t>
            </w:r>
            <w:r w:rsidRPr="0094232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станции мониторинга качества атмосферного воздуха в городах Бишкек и Ош</w:t>
            </w: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ГАООСЛХ</w:t>
            </w:r>
          </w:p>
        </w:tc>
      </w:tr>
      <w:tr w:rsidR="006D7F7A" w:rsidRPr="00942325" w:rsidTr="00B3260B">
        <w:trPr>
          <w:trHeight w:val="698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6D7F7A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3DE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Создать систему сбора и анализа экологической информации на основе экологических показателей для принятия эффективных решений</w:t>
            </w:r>
          </w:p>
          <w:p w:rsidR="00B3260B" w:rsidRPr="00A22589" w:rsidRDefault="00B3260B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253" w:type="dxa"/>
            <w:hideMark/>
          </w:tcPr>
          <w:p w:rsidR="006D7F7A" w:rsidRPr="00A22589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Разработать систему управления экологической информацией «Кереге»</w:t>
            </w:r>
          </w:p>
        </w:tc>
        <w:tc>
          <w:tcPr>
            <w:tcW w:w="1701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6D7F7A" w:rsidRPr="00F174D2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Создана система управления экологической информацией «Кереге»</w:t>
            </w:r>
          </w:p>
        </w:tc>
        <w:tc>
          <w:tcPr>
            <w:tcW w:w="2268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ГАООСЛХ, НСК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МСХППМ</w:t>
            </w:r>
          </w:p>
        </w:tc>
      </w:tr>
      <w:tr w:rsidR="006D7F7A" w:rsidRPr="00942325" w:rsidTr="00B3260B">
        <w:trPr>
          <w:trHeight w:val="698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Разработать комплект статистических показателей по изменению климата 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ноября</w:t>
            </w:r>
          </w:p>
        </w:tc>
        <w:tc>
          <w:tcPr>
            <w:tcW w:w="3969" w:type="dxa"/>
          </w:tcPr>
          <w:p w:rsidR="006D7F7A" w:rsidRPr="00F174D2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</w:t>
            </w: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омплект статистических показателей по изменению климата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внедрен в систему статистического учета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ГАООСЛХ, НСК </w:t>
            </w: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Переработать и актуализировать стратегические документы по сохранению биологического разнообразия</w:t>
            </w:r>
          </w:p>
        </w:tc>
        <w:tc>
          <w:tcPr>
            <w:tcW w:w="4253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Определить</w:t>
            </w: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приоритеты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 </w:t>
            </w: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сохранени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</w:t>
            </w: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восстановлени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</w:t>
            </w: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биологического разнообразия</w:t>
            </w:r>
          </w:p>
        </w:tc>
        <w:tc>
          <w:tcPr>
            <w:tcW w:w="1701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6D7F7A" w:rsidRPr="00F174D2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Разработа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проект национального стратегического документа по сохранению биоразнообразия Кыргызской Республики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до 2040 года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 учетом Целей устойчивого развития</w:t>
            </w:r>
            <w:r w:rsidRPr="00F174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ГАООСЛХ</w:t>
            </w:r>
          </w:p>
        </w:tc>
      </w:tr>
      <w:tr w:rsidR="006D7F7A" w:rsidRPr="00942325" w:rsidTr="00B3260B">
        <w:trPr>
          <w:trHeight w:val="273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Разработать национальный стратегический документ по эффективному и устойчивому развитию лесной отрасли 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25 октября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добрена Концепция развития лесного хозяйства до 2040 года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ГАООСЛХ</w:t>
            </w:r>
          </w:p>
        </w:tc>
      </w:tr>
      <w:tr w:rsidR="006D7F7A" w:rsidRPr="00942325" w:rsidTr="00B3260B">
        <w:trPr>
          <w:trHeight w:val="677"/>
        </w:trPr>
        <w:tc>
          <w:tcPr>
            <w:tcW w:w="709" w:type="dxa"/>
            <w:vMerge w:val="restart"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vMerge w:val="restart"/>
          </w:tcPr>
          <w:p w:rsidR="006D7F7A" w:rsidRPr="00A22589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BB3DE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Увеличить площадь лесных культур</w:t>
            </w:r>
          </w:p>
        </w:tc>
        <w:tc>
          <w:tcPr>
            <w:tcW w:w="4253" w:type="dxa"/>
          </w:tcPr>
          <w:p w:rsidR="006D7F7A" w:rsidRPr="00A22589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Создать лесные культуры и плантации</w:t>
            </w:r>
          </w:p>
        </w:tc>
        <w:tc>
          <w:tcPr>
            <w:tcW w:w="1701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сентября</w:t>
            </w:r>
          </w:p>
        </w:tc>
        <w:tc>
          <w:tcPr>
            <w:tcW w:w="3969" w:type="dxa"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Созданы лесные культуры и плантации на площади 1110 га</w:t>
            </w:r>
          </w:p>
        </w:tc>
        <w:tc>
          <w:tcPr>
            <w:tcW w:w="2268" w:type="dxa"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ГАООСЛХ</w:t>
            </w:r>
          </w:p>
        </w:tc>
      </w:tr>
      <w:tr w:rsidR="006D7F7A" w:rsidRPr="00942325" w:rsidTr="00B3260B">
        <w:trPr>
          <w:trHeight w:val="274"/>
        </w:trPr>
        <w:tc>
          <w:tcPr>
            <w:tcW w:w="709" w:type="dxa"/>
            <w:vMerge/>
            <w:noWrap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Подготовить 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посадочны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й материал быстрорастущих пород</w:t>
            </w:r>
          </w:p>
        </w:tc>
        <w:tc>
          <w:tcPr>
            <w:tcW w:w="1701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 ноября</w:t>
            </w:r>
          </w:p>
        </w:tc>
        <w:tc>
          <w:tcPr>
            <w:tcW w:w="3969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Выращен посадочный материал пород быстрорастущих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деревьев</w:t>
            </w: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в количестве 500 тыс. штук</w:t>
            </w:r>
          </w:p>
        </w:tc>
        <w:tc>
          <w:tcPr>
            <w:tcW w:w="2268" w:type="dxa"/>
            <w:hideMark/>
          </w:tcPr>
          <w:p w:rsidR="006D7F7A" w:rsidRPr="00942325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ГАООСЛХ</w:t>
            </w:r>
          </w:p>
        </w:tc>
      </w:tr>
      <w:tr w:rsidR="006D7F7A" w:rsidRPr="009730B2" w:rsidTr="00B3260B">
        <w:trPr>
          <w:trHeight w:val="273"/>
        </w:trPr>
        <w:tc>
          <w:tcPr>
            <w:tcW w:w="709" w:type="dxa"/>
            <w:noWrap/>
            <w:hideMark/>
          </w:tcPr>
          <w:p w:rsidR="006D7F7A" w:rsidRPr="00942325" w:rsidRDefault="006D7F7A" w:rsidP="006D7F7A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23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4" w:type="dxa"/>
          </w:tcPr>
          <w:p w:rsidR="006D7F7A" w:rsidRPr="003C1094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C1094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Обеспечить условия для развития низкоуглеродной и неуглеродной транспортной системы в целях улучшения экологической обстановки, негативно влияющей на здоровье человека</w:t>
            </w:r>
          </w:p>
        </w:tc>
        <w:tc>
          <w:tcPr>
            <w:tcW w:w="4253" w:type="dxa"/>
            <w:hideMark/>
          </w:tcPr>
          <w:p w:rsidR="006D7F7A" w:rsidRPr="003C1094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C10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Провести анализ использования экологически чистых транспортных средств (гибриды и электрические автомобили) и соответствующей инфраструктуры </w:t>
            </w:r>
          </w:p>
        </w:tc>
        <w:tc>
          <w:tcPr>
            <w:tcW w:w="1701" w:type="dxa"/>
            <w:hideMark/>
          </w:tcPr>
          <w:p w:rsidR="006D7F7A" w:rsidRPr="003C1094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C10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 ноября</w:t>
            </w:r>
          </w:p>
        </w:tc>
        <w:tc>
          <w:tcPr>
            <w:tcW w:w="3969" w:type="dxa"/>
            <w:hideMark/>
          </w:tcPr>
          <w:p w:rsidR="006D7F7A" w:rsidRPr="003C1094" w:rsidRDefault="006D7F7A" w:rsidP="006D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C10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Подготовлены рекомендации по сокращению выбросов загрязняющих веществ от транспортного комплекса, направленные на снижение заболеваемости населения </w:t>
            </w:r>
          </w:p>
        </w:tc>
        <w:tc>
          <w:tcPr>
            <w:tcW w:w="2268" w:type="dxa"/>
            <w:hideMark/>
          </w:tcPr>
          <w:p w:rsidR="006D7F7A" w:rsidRPr="003C1094" w:rsidRDefault="006D7F7A" w:rsidP="006D7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C10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МЭ, МТД, ГАООСЛХ</w:t>
            </w:r>
          </w:p>
        </w:tc>
      </w:tr>
    </w:tbl>
    <w:p w:rsidR="009730B2" w:rsidRDefault="009730B2" w:rsidP="00D96F58">
      <w:pPr>
        <w:spacing w:after="0" w:line="240" w:lineRule="auto"/>
        <w:rPr>
          <w:color w:val="000000" w:themeColor="text1"/>
        </w:rPr>
      </w:pP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73E47">
        <w:rPr>
          <w:rFonts w:ascii="Times New Roman" w:hAnsi="Times New Roman"/>
          <w:b/>
          <w:sz w:val="28"/>
          <w:szCs w:val="28"/>
          <w:lang w:val="ru-RU"/>
        </w:rPr>
        <w:t>Список сокращений: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ky-KG"/>
        </w:rPr>
        <w:t xml:space="preserve">АГА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– 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Агентство гражданской авиации </w:t>
      </w:r>
      <w:r w:rsidRPr="00473E47">
        <w:rPr>
          <w:rFonts w:ascii="Times New Roman" w:hAnsi="Times New Roman"/>
          <w:sz w:val="28"/>
          <w:szCs w:val="28"/>
          <w:lang w:val="ru-RU"/>
        </w:rPr>
        <w:t>при Министерстве транспорта и дорог Кыргызской Республики</w:t>
      </w:r>
    </w:p>
    <w:p w:rsidR="006C7095" w:rsidRPr="00473E47" w:rsidRDefault="006C7095" w:rsidP="006C70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АПЗИ – Агентство </w:t>
      </w:r>
      <w:r w:rsidRPr="00473E47">
        <w:rPr>
          <w:rFonts w:ascii="Times New Roman" w:hAnsi="Times New Roman"/>
          <w:sz w:val="28"/>
          <w:szCs w:val="28"/>
        </w:rPr>
        <w:t>по продвижению и защите инвестиций Кыргызской Республики</w:t>
      </w:r>
    </w:p>
    <w:p w:rsidR="006C7095" w:rsidRPr="00473E47" w:rsidRDefault="006C7095" w:rsidP="006C70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</w:rPr>
        <w:t>АПКР – Аппарат Правительства Кыргызской Республики</w:t>
      </w:r>
    </w:p>
    <w:p w:rsidR="006C7095" w:rsidRPr="00473E47" w:rsidRDefault="006C7095" w:rsidP="006C70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</w:rPr>
        <w:t xml:space="preserve">АРИС </w:t>
      </w:r>
      <w:r w:rsidRPr="00473E47">
        <w:rPr>
          <w:rFonts w:ascii="Times New Roman" w:hAnsi="Times New Roman"/>
          <w:bCs/>
          <w:sz w:val="28"/>
          <w:szCs w:val="28"/>
        </w:rPr>
        <w:t>–</w:t>
      </w:r>
      <w:r w:rsidRPr="00473E47">
        <w:rPr>
          <w:rFonts w:ascii="Times New Roman" w:hAnsi="Times New Roman"/>
          <w:sz w:val="28"/>
          <w:szCs w:val="28"/>
        </w:rPr>
        <w:t xml:space="preserve"> Агентство развития и инвестирования сообществ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в/ч – войсковая часть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73E47">
        <w:rPr>
          <w:rFonts w:ascii="Times New Roman" w:hAnsi="Times New Roman"/>
          <w:sz w:val="28"/>
          <w:szCs w:val="28"/>
          <w:lang w:val="ru-RU" w:eastAsia="ru-RU"/>
        </w:rPr>
        <w:t>ВИЭ – возобновляемые источники энергии</w:t>
      </w:r>
    </w:p>
    <w:p w:rsidR="006C7095" w:rsidRPr="00473E47" w:rsidRDefault="006C7095" w:rsidP="006C70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eastAsia="Times New Roman" w:hAnsi="Times New Roman"/>
          <w:sz w:val="28"/>
          <w:szCs w:val="28"/>
          <w:lang w:eastAsia="ru-RU"/>
        </w:rPr>
        <w:t xml:space="preserve">ВОЛС - </w:t>
      </w:r>
      <w:r w:rsidRPr="00473E47">
        <w:rPr>
          <w:rFonts w:ascii="Times New Roman" w:hAnsi="Times New Roman"/>
          <w:sz w:val="28"/>
          <w:szCs w:val="28"/>
          <w:shd w:val="clear" w:color="auto" w:fill="FFFFFF"/>
        </w:rPr>
        <w:t>волоконно-оптическая линия связи</w:t>
      </w:r>
    </w:p>
    <w:p w:rsidR="006C7095" w:rsidRPr="00A04C6B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A04C6B">
        <w:rPr>
          <w:rFonts w:ascii="Times New Roman" w:hAnsi="Times New Roman"/>
          <w:sz w:val="28"/>
          <w:szCs w:val="28"/>
          <w:lang w:val="ru-RU"/>
        </w:rPr>
        <w:t xml:space="preserve">ВСП – </w:t>
      </w:r>
      <w:r w:rsidRPr="00A04C6B">
        <w:rPr>
          <w:rStyle w:val="ad"/>
          <w:rFonts w:ascii="Times New Roman" w:hAnsi="Times New Roman"/>
          <w:b w:val="0"/>
          <w:sz w:val="28"/>
          <w:szCs w:val="28"/>
          <w:bdr w:val="none" w:sz="0" w:space="0" w:color="auto" w:frame="1"/>
          <w:lang w:val="ru-RU"/>
        </w:rPr>
        <w:t>Всеобщая схема преференций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ГААСЖКХ – Государственное агентство архитектуры, строительства и жилищно-коммунального хозяйства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ГАМСУМО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Государственное агентство по делам местного самоуправления и межэтнических отношений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ГАМФКС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Государственное агентство по делам молодежи, физической культуры и спорта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ГАООСЛХ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Государственное агентство охраны окружающей среды и лесного хозяйства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ky-KG"/>
        </w:rPr>
      </w:pPr>
      <w:r w:rsidRPr="00473E47">
        <w:rPr>
          <w:rFonts w:ascii="Times New Roman" w:hAnsi="Times New Roman"/>
          <w:bCs/>
          <w:sz w:val="28"/>
          <w:szCs w:val="28"/>
          <w:lang w:val="ky-KG"/>
        </w:rPr>
        <w:t xml:space="preserve">ГАРТЭК </w:t>
      </w:r>
      <w:r w:rsidRPr="00473E47">
        <w:rPr>
          <w:rFonts w:ascii="Times New Roman" w:hAnsi="Times New Roman"/>
          <w:sz w:val="28"/>
          <w:szCs w:val="28"/>
          <w:lang w:val="ru-RU"/>
        </w:rPr>
        <w:t>– Государственное агентство по регулированию топливно-энергетического комплекса при Правительстве Кыргызской Республики</w:t>
      </w:r>
      <w:r w:rsidRPr="00473E4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ГИВФБ – Государственная инспекция по ветеринарной и фитосанитарной безопасности при Правительстве Кыргызской Республики 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ГИЭТБ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Государственная инспекция по экологической и технической безопасности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ГКИТС – Государственный комитет информационных технологий и связи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ГКНБ – Государственный комитет национальной безопасности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ГКПЭН </w:t>
      </w:r>
      <w:r w:rsidRPr="00473E47">
        <w:rPr>
          <w:rFonts w:ascii="Times New Roman" w:hAnsi="Times New Roman"/>
          <w:sz w:val="28"/>
          <w:szCs w:val="28"/>
          <w:lang w:val="ru-RU"/>
        </w:rPr>
        <w:t>– Государственный комитет промышленности, энергетики и недропользования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ГКС – Государственная кадровая служба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ГНС </w:t>
      </w:r>
      <w:r w:rsidRPr="00473E47">
        <w:rPr>
          <w:rFonts w:ascii="Times New Roman" w:hAnsi="Times New Roman"/>
          <w:sz w:val="28"/>
          <w:szCs w:val="28"/>
          <w:lang w:val="ru-RU"/>
        </w:rPr>
        <w:t>– Государственная налоговая служба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lastRenderedPageBreak/>
        <w:t>Госфиннадзор - Государственная служба регулирования и надзора за финансовым рынком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ГП – государственное предприятие</w:t>
      </w:r>
    </w:p>
    <w:p w:rsidR="006C7095" w:rsidRPr="00473E47" w:rsidRDefault="006C7095" w:rsidP="006C7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</w:rPr>
        <w:t xml:space="preserve">ГП «КАН» </w:t>
      </w:r>
      <w:r w:rsidRPr="00473E47">
        <w:rPr>
          <w:rFonts w:ascii="Times New Roman" w:hAnsi="Times New Roman"/>
          <w:bCs/>
          <w:sz w:val="28"/>
          <w:szCs w:val="28"/>
        </w:rPr>
        <w:t>–</w:t>
      </w:r>
      <w:r w:rsidRPr="00473E47">
        <w:rPr>
          <w:rFonts w:ascii="Times New Roman" w:hAnsi="Times New Roman"/>
          <w:sz w:val="28"/>
          <w:szCs w:val="28"/>
        </w:rPr>
        <w:t xml:space="preserve"> государственное предприятие «Кыргызаэронавигация» при Министерстве транспорта и дорог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ky-KG"/>
        </w:rPr>
        <w:t xml:space="preserve">ГПС </w:t>
      </w:r>
      <w:r w:rsidRPr="00473E47">
        <w:rPr>
          <w:rFonts w:ascii="Times New Roman" w:hAnsi="Times New Roman"/>
          <w:sz w:val="28"/>
          <w:szCs w:val="28"/>
          <w:lang w:val="ru-RU"/>
        </w:rPr>
        <w:t>– Государственная пограничная служба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ГРС – Государственная регистрационная служба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ГСБЭП – Государственная служба по борьбе с экономическими преступлениями при Правительстве Кыргызской Республики (финансовая полиция)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ГСМ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Государственная служба миграции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ГСФР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Государственная служба финансовой разведки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ГТС – Государственная таможенная служба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ГЧП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 государственно-частное партнерство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ГЭС – г</w:t>
      </w:r>
      <w:r w:rsidRPr="00473E4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идроэлектростанция</w:t>
      </w:r>
    </w:p>
    <w:p w:rsidR="006C7095" w:rsidRPr="00473E47" w:rsidRDefault="006C7095" w:rsidP="006C7095">
      <w:pPr>
        <w:pStyle w:val="a9"/>
        <w:jc w:val="both"/>
        <w:rPr>
          <w:rStyle w:val="212pt"/>
          <w:rFonts w:eastAsiaTheme="minorEastAsia"/>
          <w:bCs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  <w:lang w:val="ru-RU" w:eastAsia="ru-RU"/>
        </w:rPr>
        <w:t xml:space="preserve">ДСВК 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Pr="00473E47">
        <w:rPr>
          <w:rFonts w:ascii="Times New Roman" w:hAnsi="Times New Roman"/>
          <w:sz w:val="28"/>
          <w:szCs w:val="28"/>
          <w:lang w:val="ru-RU" w:eastAsia="ru-RU"/>
        </w:rPr>
        <w:t xml:space="preserve">динамическая система весогабаритного контроля 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ky-KG"/>
        </w:rPr>
      </w:pPr>
      <w:r w:rsidRPr="00473E47">
        <w:rPr>
          <w:rFonts w:ascii="Times New Roman" w:hAnsi="Times New Roman"/>
          <w:sz w:val="28"/>
          <w:szCs w:val="28"/>
          <w:lang w:val="ky-KG"/>
        </w:rPr>
        <w:t>ЕАЭС – Евразийский эконономический союз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ky-KG"/>
        </w:rPr>
        <w:t xml:space="preserve">ЕБРР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Европейский банк реконструкции и развития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ky-KG"/>
        </w:rPr>
      </w:pPr>
      <w:r w:rsidRPr="00473E47">
        <w:rPr>
          <w:rFonts w:ascii="Times New Roman" w:hAnsi="Times New Roman"/>
          <w:sz w:val="28"/>
          <w:szCs w:val="28"/>
          <w:lang w:val="ky-KG"/>
        </w:rPr>
        <w:t>ЕС – Европейский союз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ИВПП – искусственная взлетно-посадочная полоса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 w:eastAsia="ru-RU"/>
        </w:rPr>
        <w:t xml:space="preserve">ИКАО – 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Международная организация гражданской авиации</w:t>
      </w:r>
      <w:r w:rsidRPr="00473E4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(</w:t>
      </w:r>
      <w:r w:rsidRPr="00473E47">
        <w:rPr>
          <w:rFonts w:ascii="Times New Roman" w:hAnsi="Times New Roman"/>
          <w:iCs/>
          <w:sz w:val="28"/>
          <w:szCs w:val="28"/>
          <w:shd w:val="clear" w:color="auto" w:fill="FFFFFF"/>
          <w:lang w:val="en"/>
        </w:rPr>
        <w:t>International</w:t>
      </w:r>
      <w:r w:rsidRPr="00473E47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473E47">
        <w:rPr>
          <w:rFonts w:ascii="Times New Roman" w:hAnsi="Times New Roman"/>
          <w:iCs/>
          <w:sz w:val="28"/>
          <w:szCs w:val="28"/>
          <w:shd w:val="clear" w:color="auto" w:fill="FFFFFF"/>
          <w:lang w:val="en"/>
        </w:rPr>
        <w:t>Civil</w:t>
      </w:r>
      <w:r w:rsidRPr="00473E47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473E47">
        <w:rPr>
          <w:rFonts w:ascii="Times New Roman" w:hAnsi="Times New Roman"/>
          <w:iCs/>
          <w:sz w:val="28"/>
          <w:szCs w:val="28"/>
          <w:shd w:val="clear" w:color="auto" w:fill="FFFFFF"/>
          <w:lang w:val="en"/>
        </w:rPr>
        <w:t>Aviation</w:t>
      </w:r>
      <w:r w:rsidRPr="00473E47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473E47">
        <w:rPr>
          <w:rFonts w:ascii="Times New Roman" w:hAnsi="Times New Roman"/>
          <w:iCs/>
          <w:sz w:val="28"/>
          <w:szCs w:val="28"/>
          <w:shd w:val="clear" w:color="auto" w:fill="FFFFFF"/>
          <w:lang w:val="en"/>
        </w:rPr>
        <w:t>Organization</w:t>
      </w:r>
      <w:r w:rsidRPr="00473E4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)</w:t>
      </w:r>
      <w:r w:rsidRPr="00473E47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6C7095" w:rsidRPr="00473E47" w:rsidRDefault="006C7095" w:rsidP="006C7095">
      <w:pPr>
        <w:pStyle w:val="a9"/>
        <w:jc w:val="both"/>
        <w:rPr>
          <w:rStyle w:val="11pt"/>
          <w:rFonts w:eastAsia="Calibri"/>
          <w:sz w:val="28"/>
          <w:szCs w:val="28"/>
          <w:lang w:eastAsia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>ИП – индивидуальное предпринимательство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ИСО – Международная организация по стандартизации (</w:t>
      </w:r>
      <w:r w:rsidRPr="00473E47">
        <w:rPr>
          <w:rFonts w:ascii="Times New Roman" w:hAnsi="Times New Roman"/>
          <w:sz w:val="28"/>
          <w:szCs w:val="28"/>
          <w:u w:val="single"/>
          <w:lang w:val="ru-RU"/>
        </w:rPr>
        <w:t>англ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International Organization for Standardization</w:t>
      </w:r>
      <w:r w:rsidRPr="00473E47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 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ISO)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КНР – Китайская Народная Республика</w:t>
      </w:r>
    </w:p>
    <w:p w:rsidR="006C7095" w:rsidRPr="00473E47" w:rsidRDefault="006C7095" w:rsidP="006C7095">
      <w:pPr>
        <w:pStyle w:val="a9"/>
        <w:jc w:val="both"/>
        <w:rPr>
          <w:rStyle w:val="11pt"/>
          <w:rFonts w:eastAsia="Calibri"/>
          <w:sz w:val="28"/>
          <w:szCs w:val="28"/>
          <w:lang w:eastAsia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КФХ </w:t>
      </w:r>
      <w:r w:rsidRPr="00473E47">
        <w:rPr>
          <w:rFonts w:ascii="Times New Roman" w:hAnsi="Times New Roman"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 крестьянские фермерские хозяйства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Кыргызпатент – Государственная служба интеллектуальной собственности и инноваций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МВД – Министерство внутренних дел Кыргызской Республики </w:t>
      </w:r>
    </w:p>
    <w:p w:rsidR="006C7095" w:rsidRPr="00473E47" w:rsidRDefault="006C7095" w:rsidP="006C70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</w:rPr>
        <w:t>МГА – местные государственные администрации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МЗ </w:t>
      </w:r>
      <w:r w:rsidRPr="00473E47">
        <w:rPr>
          <w:rFonts w:ascii="Times New Roman" w:hAnsi="Times New Roman"/>
          <w:sz w:val="28"/>
          <w:szCs w:val="28"/>
          <w:lang w:val="ru-RU"/>
        </w:rPr>
        <w:t>– Министерство здравоохранения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lastRenderedPageBreak/>
        <w:t>МИД – Министерство иностранных дел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МКИТ </w:t>
      </w:r>
      <w:r w:rsidRPr="00473E47">
        <w:rPr>
          <w:rFonts w:ascii="Times New Roman" w:hAnsi="Times New Roman"/>
          <w:sz w:val="28"/>
          <w:szCs w:val="28"/>
          <w:lang w:val="ru-RU"/>
        </w:rPr>
        <w:t>– Министерство культуры, информации и туризма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МОН </w:t>
      </w:r>
      <w:r w:rsidRPr="00473E47">
        <w:rPr>
          <w:rFonts w:ascii="Times New Roman" w:hAnsi="Times New Roman"/>
          <w:sz w:val="28"/>
          <w:szCs w:val="28"/>
          <w:lang w:val="ru-RU"/>
        </w:rPr>
        <w:t>– Министерство образования и науки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ky-KG"/>
        </w:rPr>
      </w:pPr>
      <w:r w:rsidRPr="00473E47">
        <w:rPr>
          <w:rFonts w:ascii="Times New Roman" w:hAnsi="Times New Roman"/>
          <w:sz w:val="28"/>
          <w:szCs w:val="28"/>
          <w:lang w:val="ky-KG"/>
        </w:rPr>
        <w:t xml:space="preserve">МРД </w:t>
      </w:r>
      <w:r w:rsidRPr="00473E47">
        <w:rPr>
          <w:rFonts w:ascii="Times New Roman" w:hAnsi="Times New Roman"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ky-KG"/>
        </w:rPr>
        <w:t xml:space="preserve"> магистральная рулежная дорожка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МСХППМ – Министерство сельского хозяйства, пищевой промышленности и мелиорации Кыргызской Республики 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МТД </w:t>
      </w:r>
      <w:r w:rsidRPr="00473E47">
        <w:rPr>
          <w:rFonts w:ascii="Times New Roman" w:hAnsi="Times New Roman"/>
          <w:sz w:val="28"/>
          <w:szCs w:val="28"/>
          <w:lang w:val="ru-RU"/>
        </w:rPr>
        <w:t>– Министерство транспорта и дорог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МТСР – Министерство труда и социального развития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МФ </w:t>
      </w:r>
      <w:r w:rsidRPr="00473E47">
        <w:rPr>
          <w:rFonts w:ascii="Times New Roman" w:hAnsi="Times New Roman"/>
          <w:sz w:val="28"/>
          <w:szCs w:val="28"/>
          <w:lang w:val="ru-RU"/>
        </w:rPr>
        <w:t>– Министерство финансов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ky-KG"/>
        </w:rPr>
      </w:pPr>
      <w:r w:rsidRPr="00473E47">
        <w:rPr>
          <w:rFonts w:ascii="Times New Roman" w:hAnsi="Times New Roman"/>
          <w:bCs/>
          <w:sz w:val="28"/>
          <w:szCs w:val="28"/>
          <w:lang w:val="ky-KG"/>
        </w:rPr>
        <w:t>МЧС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473E47">
        <w:rPr>
          <w:rFonts w:ascii="Times New Roman" w:hAnsi="Times New Roman"/>
          <w:sz w:val="28"/>
          <w:szCs w:val="28"/>
          <w:lang w:val="ru-RU"/>
        </w:rPr>
        <w:t>– Министерство чрезвычайных ситуаций Кыргызской Республики</w:t>
      </w:r>
      <w:r w:rsidRPr="00473E4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МЭ </w:t>
      </w:r>
      <w:r w:rsidRPr="00473E47">
        <w:rPr>
          <w:rFonts w:ascii="Times New Roman" w:hAnsi="Times New Roman"/>
          <w:sz w:val="28"/>
          <w:szCs w:val="28"/>
          <w:lang w:val="ru-RU"/>
        </w:rPr>
        <w:t>– Министерство экономики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МЮ </w:t>
      </w:r>
      <w:r w:rsidRPr="00473E47">
        <w:rPr>
          <w:rFonts w:ascii="Times New Roman" w:hAnsi="Times New Roman"/>
          <w:sz w:val="28"/>
          <w:szCs w:val="28"/>
          <w:lang w:val="ru-RU"/>
        </w:rPr>
        <w:t>– Министерство юстиции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ky-KG"/>
        </w:rPr>
        <w:t>НБ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КР </w:t>
      </w:r>
      <w:r w:rsidRPr="00473E47">
        <w:rPr>
          <w:rFonts w:ascii="Times New Roman" w:hAnsi="Times New Roman"/>
          <w:sz w:val="28"/>
          <w:szCs w:val="28"/>
          <w:lang w:val="ru-RU"/>
        </w:rPr>
        <w:t>– Национальный банк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НДС – налог на добавленную стоимость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 w:eastAsia="ru-RU"/>
        </w:rPr>
        <w:t xml:space="preserve">НИИЭЭ – Научно-исследовательский институт энергетики и экономики при 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Государственном комитете промышленности, энергетики и недропользования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НИСИ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Национальный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 институт стратегических исследований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НСК – Национальный статистический комитет Кыргызской Республики</w:t>
      </w:r>
    </w:p>
    <w:p w:rsidR="006C7095" w:rsidRPr="00473E47" w:rsidRDefault="006C7095" w:rsidP="006C7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</w:rPr>
        <w:t>ОАО – открытое акционерное общество</w:t>
      </w:r>
    </w:p>
    <w:p w:rsidR="006C7095" w:rsidRPr="00473E47" w:rsidRDefault="006C7095" w:rsidP="006C70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bCs/>
          <w:sz w:val="28"/>
          <w:szCs w:val="28"/>
        </w:rPr>
        <w:t xml:space="preserve">ОАО «ГИК» – </w:t>
      </w:r>
      <w:r w:rsidRPr="00473E47">
        <w:rPr>
          <w:rFonts w:ascii="Times New Roman" w:hAnsi="Times New Roman"/>
          <w:sz w:val="28"/>
          <w:szCs w:val="28"/>
        </w:rPr>
        <w:t>открытое акционерное общество</w:t>
      </w:r>
      <w:r w:rsidRPr="00473E4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73E47">
        <w:rPr>
          <w:rFonts w:ascii="Times New Roman" w:hAnsi="Times New Roman"/>
          <w:bCs/>
          <w:sz w:val="28"/>
          <w:szCs w:val="28"/>
        </w:rPr>
        <w:t>«</w:t>
      </w:r>
      <w:r w:rsidRPr="00473E47">
        <w:rPr>
          <w:rFonts w:ascii="Times New Roman" w:hAnsi="Times New Roman"/>
          <w:sz w:val="28"/>
          <w:szCs w:val="28"/>
          <w:shd w:val="clear" w:color="auto" w:fill="FFFFFF"/>
        </w:rPr>
        <w:t>Государственная ипотечная компания»</w:t>
      </w:r>
    </w:p>
    <w:p w:rsidR="006C7095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ky-KG"/>
        </w:rPr>
        <w:t xml:space="preserve">ОАО «МАМ» </w:t>
      </w:r>
      <w:r w:rsidRPr="00473E47">
        <w:rPr>
          <w:rFonts w:ascii="Times New Roman" w:hAnsi="Times New Roman"/>
          <w:sz w:val="28"/>
          <w:szCs w:val="28"/>
          <w:lang w:val="ru-RU"/>
        </w:rPr>
        <w:t>– открытое акционерное общество</w:t>
      </w:r>
      <w:r w:rsidRPr="00473E47">
        <w:rPr>
          <w:rFonts w:ascii="Times New Roman" w:hAnsi="Times New Roman"/>
          <w:sz w:val="28"/>
          <w:szCs w:val="28"/>
          <w:lang w:val="ky-KG"/>
        </w:rPr>
        <w:t xml:space="preserve"> «</w:t>
      </w:r>
      <w:r w:rsidRPr="00473E47">
        <w:rPr>
          <w:rFonts w:ascii="Times New Roman" w:hAnsi="Times New Roman"/>
          <w:sz w:val="28"/>
          <w:szCs w:val="28"/>
          <w:lang w:val="ru-RU"/>
        </w:rPr>
        <w:t>Международный аэропорт «Манас»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ky-KG"/>
        </w:rPr>
      </w:pPr>
      <w:r w:rsidRPr="00473E47">
        <w:rPr>
          <w:rFonts w:ascii="Times New Roman" w:hAnsi="Times New Roman"/>
          <w:bCs/>
          <w:sz w:val="28"/>
          <w:szCs w:val="28"/>
          <w:lang w:val="ky-KG"/>
        </w:rPr>
        <w:t xml:space="preserve">ОАО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«</w:t>
      </w:r>
      <w:r w:rsidRPr="00473E47">
        <w:rPr>
          <w:rFonts w:ascii="Times New Roman" w:hAnsi="Times New Roman"/>
          <w:bCs/>
          <w:sz w:val="28"/>
          <w:szCs w:val="28"/>
          <w:lang w:val="ky-KG"/>
        </w:rPr>
        <w:t>НЭ</w:t>
      </w:r>
      <w:r>
        <w:rPr>
          <w:rFonts w:ascii="Times New Roman" w:hAnsi="Times New Roman"/>
          <w:bCs/>
          <w:sz w:val="28"/>
          <w:szCs w:val="28"/>
          <w:lang w:val="ky-KG"/>
        </w:rPr>
        <w:t>С</w:t>
      </w:r>
      <w:r w:rsidRPr="00473E47">
        <w:rPr>
          <w:rFonts w:ascii="Times New Roman" w:hAnsi="Times New Roman"/>
          <w:bCs/>
          <w:sz w:val="28"/>
          <w:szCs w:val="28"/>
          <w:lang w:val="ky-KG"/>
        </w:rPr>
        <w:t>К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» </w:t>
      </w:r>
      <w:r w:rsidRPr="00473E47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3E47">
        <w:rPr>
          <w:rFonts w:ascii="Times New Roman" w:hAnsi="Times New Roman"/>
          <w:sz w:val="28"/>
          <w:szCs w:val="28"/>
          <w:lang w:val="ru-RU"/>
        </w:rPr>
        <w:t>открытое акционерное общество</w:t>
      </w:r>
      <w:r w:rsidRPr="00473E4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«</w:t>
      </w:r>
      <w:r w:rsidRPr="00473E47">
        <w:rPr>
          <w:rFonts w:ascii="Times New Roman" w:hAnsi="Times New Roman"/>
          <w:bCs/>
          <w:sz w:val="28"/>
          <w:szCs w:val="28"/>
          <w:lang w:val="ky-KG"/>
        </w:rPr>
        <w:t>Национальная э</w:t>
      </w:r>
      <w:r>
        <w:rPr>
          <w:rFonts w:ascii="Times New Roman" w:hAnsi="Times New Roman"/>
          <w:bCs/>
          <w:sz w:val="28"/>
          <w:szCs w:val="28"/>
          <w:lang w:val="ky-KG"/>
        </w:rPr>
        <w:t>лектрическая сеть Кыргызстана</w:t>
      </w:r>
      <w:r w:rsidRPr="00473E47">
        <w:rPr>
          <w:rFonts w:ascii="Times New Roman" w:hAnsi="Times New Roman"/>
          <w:sz w:val="28"/>
          <w:szCs w:val="28"/>
          <w:lang w:val="ky-KG"/>
        </w:rPr>
        <w:t>»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ky-KG"/>
        </w:rPr>
      </w:pPr>
      <w:r w:rsidRPr="00473E47">
        <w:rPr>
          <w:rFonts w:ascii="Times New Roman" w:hAnsi="Times New Roman"/>
          <w:bCs/>
          <w:sz w:val="28"/>
          <w:szCs w:val="28"/>
          <w:lang w:val="ky-KG"/>
        </w:rPr>
        <w:t xml:space="preserve">ОАО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«</w:t>
      </w:r>
      <w:r w:rsidRPr="00473E47">
        <w:rPr>
          <w:rFonts w:ascii="Times New Roman" w:hAnsi="Times New Roman"/>
          <w:bCs/>
          <w:sz w:val="28"/>
          <w:szCs w:val="28"/>
          <w:lang w:val="ky-KG"/>
        </w:rPr>
        <w:t>НЭХК</w:t>
      </w:r>
      <w:r w:rsidRPr="00473E47">
        <w:rPr>
          <w:rFonts w:ascii="Times New Roman" w:hAnsi="Times New Roman"/>
          <w:sz w:val="28"/>
          <w:szCs w:val="28"/>
          <w:lang w:val="ky-KG"/>
        </w:rPr>
        <w:t>»</w:t>
      </w:r>
      <w:r w:rsidRPr="00473E47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473E47">
        <w:rPr>
          <w:rFonts w:ascii="Times New Roman" w:hAnsi="Times New Roman"/>
          <w:sz w:val="28"/>
          <w:szCs w:val="28"/>
          <w:lang w:val="ru-RU"/>
        </w:rPr>
        <w:t>– открытое акционерное общество</w:t>
      </w:r>
      <w:r w:rsidRPr="00473E4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«</w:t>
      </w:r>
      <w:r w:rsidRPr="00473E47">
        <w:rPr>
          <w:rFonts w:ascii="Times New Roman" w:hAnsi="Times New Roman"/>
          <w:bCs/>
          <w:sz w:val="28"/>
          <w:szCs w:val="28"/>
          <w:lang w:val="ky-KG"/>
        </w:rPr>
        <w:t xml:space="preserve">Национальная энергетическая холдинговая </w:t>
      </w:r>
      <w:r w:rsidRPr="00473E47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компания</w:t>
      </w:r>
      <w:r w:rsidRPr="00473E47">
        <w:rPr>
          <w:rFonts w:ascii="Times New Roman" w:hAnsi="Times New Roman"/>
          <w:sz w:val="28"/>
          <w:szCs w:val="28"/>
          <w:lang w:val="ky-KG"/>
        </w:rPr>
        <w:t>»</w:t>
      </w:r>
    </w:p>
    <w:p w:rsidR="006C7095" w:rsidRPr="00473E47" w:rsidRDefault="006C7095" w:rsidP="006C709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73E47">
        <w:rPr>
          <w:rFonts w:ascii="Times New Roman" w:eastAsiaTheme="minorEastAsia" w:hAnsi="Times New Roman"/>
          <w:sz w:val="28"/>
          <w:szCs w:val="28"/>
          <w:lang w:eastAsia="ru-RU"/>
        </w:rPr>
        <w:t>ОАЭ – Объединенные Арабские Эмираты</w:t>
      </w:r>
    </w:p>
    <w:p w:rsidR="006C7095" w:rsidRPr="00473E47" w:rsidRDefault="006C7095" w:rsidP="006C7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</w:rPr>
        <w:t>ОМСУ – органы местного самоуправления</w:t>
      </w:r>
    </w:p>
    <w:p w:rsidR="006C7095" w:rsidRPr="00473E47" w:rsidRDefault="006C7095" w:rsidP="006C7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</w:rPr>
        <w:t>ОсОО – общество с ограниченной ответственностью</w:t>
      </w:r>
    </w:p>
    <w:p w:rsidR="006C7095" w:rsidRPr="00334673" w:rsidRDefault="006C7095" w:rsidP="006C709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34673">
        <w:rPr>
          <w:rFonts w:ascii="Times New Roman" w:eastAsiaTheme="minorEastAsia" w:hAnsi="Times New Roman"/>
          <w:sz w:val="28"/>
          <w:szCs w:val="28"/>
          <w:lang w:eastAsia="ru-RU"/>
        </w:rPr>
        <w:t xml:space="preserve">ОЭСР – </w:t>
      </w:r>
      <w:r w:rsidRPr="00334673">
        <w:rPr>
          <w:rFonts w:ascii="Times New Roman" w:hAnsi="Times New Roman"/>
          <w:sz w:val="28"/>
          <w:szCs w:val="28"/>
        </w:rPr>
        <w:t>Организации экономического сотрудничества и развития</w:t>
      </w:r>
    </w:p>
    <w:p w:rsidR="006C7095" w:rsidRPr="00473E47" w:rsidRDefault="006C7095" w:rsidP="006C70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</w:rPr>
        <w:t>ПППКР – полномочные представители Правительства Кыргызской Республики в областях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ky-KG"/>
        </w:rPr>
        <w:t>РД - рулежная дорожка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lastRenderedPageBreak/>
        <w:t>РИПКиППР – Республиканский институт повышения квалификации и переподготовки педагогических работников</w:t>
      </w:r>
      <w:r w:rsidRPr="00473E4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при Министерстве образования и науки Кыргызской Республики</w:t>
      </w:r>
    </w:p>
    <w:p w:rsidR="006C7095" w:rsidRPr="00473E47" w:rsidRDefault="006C7095" w:rsidP="006C7095">
      <w:pPr>
        <w:pStyle w:val="a9"/>
        <w:jc w:val="both"/>
        <w:rPr>
          <w:rStyle w:val="11pt"/>
          <w:rFonts w:eastAsia="Calibri"/>
          <w:sz w:val="28"/>
          <w:szCs w:val="28"/>
          <w:lang w:eastAsia="ru-RU"/>
        </w:rPr>
      </w:pPr>
      <w:r w:rsidRPr="00473E47">
        <w:rPr>
          <w:rStyle w:val="11pt"/>
          <w:rFonts w:eastAsia="Calibri"/>
          <w:sz w:val="28"/>
          <w:szCs w:val="28"/>
          <w:lang w:eastAsia="ru-RU"/>
        </w:rPr>
        <w:t xml:space="preserve">РКФР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– </w:t>
      </w:r>
      <w:r w:rsidRPr="00473E47">
        <w:rPr>
          <w:rStyle w:val="11pt"/>
          <w:rFonts w:eastAsia="Calibri"/>
          <w:sz w:val="28"/>
          <w:szCs w:val="28"/>
          <w:lang w:eastAsia="ru-RU"/>
        </w:rPr>
        <w:t>Российско-Кыргызский Фонд развития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ky-KG"/>
        </w:rPr>
      </w:pPr>
      <w:r w:rsidRPr="00473E47">
        <w:rPr>
          <w:rFonts w:ascii="Times New Roman" w:hAnsi="Times New Roman"/>
          <w:sz w:val="28"/>
          <w:szCs w:val="28"/>
          <w:lang w:val="ky-KG"/>
        </w:rPr>
        <w:t>С</w:t>
      </w:r>
      <w:r w:rsidRPr="00473E47">
        <w:rPr>
          <w:rFonts w:ascii="Times New Roman" w:hAnsi="Times New Roman"/>
          <w:sz w:val="28"/>
          <w:szCs w:val="28"/>
          <w:lang w:val="ru-RU"/>
        </w:rPr>
        <w:t>оцфонд</w:t>
      </w:r>
      <w:r w:rsidRPr="00473E47">
        <w:rPr>
          <w:rFonts w:ascii="Times New Roman" w:hAnsi="Times New Roman"/>
          <w:sz w:val="28"/>
          <w:szCs w:val="28"/>
          <w:lang w:val="ky-KG"/>
        </w:rPr>
        <w:t xml:space="preserve"> – Социальный фонд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Style w:val="212pt"/>
          <w:rFonts w:eastAsiaTheme="minorEastAsia"/>
          <w:sz w:val="28"/>
          <w:szCs w:val="28"/>
        </w:rPr>
        <w:t>США – Соединенные Штаты Америки</w:t>
      </w:r>
    </w:p>
    <w:p w:rsidR="006C7095" w:rsidRPr="00473E47" w:rsidRDefault="006C7095" w:rsidP="006C7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3E47">
        <w:rPr>
          <w:rFonts w:ascii="Times New Roman" w:hAnsi="Times New Roman"/>
          <w:sz w:val="28"/>
          <w:szCs w:val="28"/>
        </w:rPr>
        <w:t>СЭЗ – свободная экономическая зона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ТЭО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т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ехнико-экономическое обоснование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ТЭЦ </w:t>
      </w:r>
      <w:r w:rsidRPr="00473E47">
        <w:rPr>
          <w:rFonts w:ascii="Times New Roman" w:hAnsi="Times New Roman"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473E4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Теплоэлектроцентраль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lang w:val="ru-RU"/>
        </w:rPr>
        <w:t xml:space="preserve">ФОМС 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– Фонд обязательного медицинского страхования при Правительстве Кыргызской Республики 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ФУГИ – Фонд по управлению государственным имуществом при Правительстве Кыргызской Республики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ХАССП – (</w:t>
      </w:r>
      <w:r w:rsidRPr="00473E47">
        <w:rPr>
          <w:rFonts w:ascii="Times New Roman" w:hAnsi="Times New Roman"/>
          <w:sz w:val="28"/>
          <w:szCs w:val="28"/>
        </w:rPr>
        <w:t>HASSP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3E47">
        <w:rPr>
          <w:rFonts w:ascii="Times New Roman" w:hAnsi="Times New Roman"/>
          <w:sz w:val="28"/>
          <w:szCs w:val="28"/>
          <w:lang w:val="en-US"/>
        </w:rPr>
        <w:t>Hazard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3E47">
        <w:rPr>
          <w:rFonts w:ascii="Times New Roman" w:hAnsi="Times New Roman"/>
          <w:sz w:val="28"/>
          <w:szCs w:val="28"/>
          <w:lang w:val="en-US"/>
        </w:rPr>
        <w:t>Analysis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3E47">
        <w:rPr>
          <w:rFonts w:ascii="Times New Roman" w:hAnsi="Times New Roman"/>
          <w:sz w:val="28"/>
          <w:szCs w:val="28"/>
          <w:lang w:val="en-US"/>
        </w:rPr>
        <w:t>and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3E47">
        <w:rPr>
          <w:rFonts w:ascii="Times New Roman" w:hAnsi="Times New Roman"/>
          <w:sz w:val="28"/>
          <w:szCs w:val="28"/>
          <w:lang w:val="en-US"/>
        </w:rPr>
        <w:t>Critical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3E47">
        <w:rPr>
          <w:rFonts w:ascii="Times New Roman" w:hAnsi="Times New Roman"/>
          <w:sz w:val="28"/>
          <w:szCs w:val="28"/>
          <w:lang w:val="en-US"/>
        </w:rPr>
        <w:t>Control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3E47">
        <w:rPr>
          <w:rFonts w:ascii="Times New Roman" w:hAnsi="Times New Roman"/>
          <w:sz w:val="28"/>
          <w:szCs w:val="28"/>
          <w:lang w:val="en-US"/>
        </w:rPr>
        <w:t>Point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(анализ рисков и определение критических контрольных точек)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>ЦА – Центральная Азия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sz w:val="28"/>
          <w:szCs w:val="28"/>
          <w:lang w:val="ru-RU"/>
        </w:rPr>
        <w:t xml:space="preserve">ЦАРЭС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Центральноазиатское региональное экономическое сотрудничество</w:t>
      </w:r>
    </w:p>
    <w:p w:rsidR="006C7095" w:rsidRPr="00473E47" w:rsidRDefault="006C7095" w:rsidP="006C7095">
      <w:pPr>
        <w:pStyle w:val="a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ЦСМ </w:t>
      </w:r>
      <w:r w:rsidRPr="00473E47">
        <w:rPr>
          <w:rFonts w:ascii="Times New Roman" w:hAnsi="Times New Roman"/>
          <w:bCs/>
          <w:sz w:val="28"/>
          <w:szCs w:val="28"/>
          <w:lang w:val="ru-RU"/>
        </w:rPr>
        <w:t>–</w:t>
      </w:r>
      <w:r w:rsidRPr="00473E47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 центр семейной медицины</w:t>
      </w:r>
    </w:p>
    <w:p w:rsidR="006C7095" w:rsidRPr="00473E47" w:rsidRDefault="006C7095" w:rsidP="006C7095">
      <w:pPr>
        <w:pStyle w:val="a9"/>
        <w:jc w:val="both"/>
        <w:rPr>
          <w:rStyle w:val="212pt"/>
          <w:rFonts w:eastAsiaTheme="minorEastAsia"/>
          <w:sz w:val="28"/>
          <w:szCs w:val="28"/>
          <w:lang w:bidi="en-US"/>
        </w:rPr>
      </w:pPr>
      <w:r w:rsidRPr="00473E47">
        <w:rPr>
          <w:rStyle w:val="212pt"/>
          <w:rFonts w:eastAsiaTheme="minorEastAsia"/>
          <w:sz w:val="28"/>
          <w:szCs w:val="28"/>
          <w:lang w:val="en-US" w:bidi="en-US"/>
        </w:rPr>
        <w:t>CERT</w:t>
      </w:r>
      <w:r w:rsidRPr="00473E47">
        <w:rPr>
          <w:rStyle w:val="212pt"/>
          <w:rFonts w:eastAsiaTheme="minorEastAsia"/>
          <w:sz w:val="28"/>
          <w:szCs w:val="28"/>
          <w:lang w:bidi="en-US"/>
        </w:rPr>
        <w:t>-</w:t>
      </w:r>
      <w:r w:rsidRPr="00473E47">
        <w:rPr>
          <w:rStyle w:val="212pt"/>
          <w:rFonts w:eastAsiaTheme="minorEastAsia"/>
          <w:sz w:val="28"/>
          <w:szCs w:val="28"/>
          <w:lang w:val="en-US" w:bidi="en-US"/>
        </w:rPr>
        <w:t>KG</w:t>
      </w:r>
      <w:r w:rsidRPr="00473E47">
        <w:rPr>
          <w:rStyle w:val="212pt"/>
          <w:rFonts w:eastAsiaTheme="minorEastAsia"/>
          <w:sz w:val="28"/>
          <w:szCs w:val="28"/>
          <w:lang w:bidi="en-US"/>
        </w:rPr>
        <w:t xml:space="preserve"> - </w:t>
      </w:r>
      <w:r w:rsidRPr="00473E4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Центр реагирования на компьютерные инциденты в Кыргызстане</w:t>
      </w:r>
    </w:p>
    <w:p w:rsidR="006C7095" w:rsidRPr="001871AA" w:rsidRDefault="006C7095" w:rsidP="006C7095">
      <w:pPr>
        <w:pStyle w:val="a9"/>
        <w:jc w:val="both"/>
        <w:rPr>
          <w:rStyle w:val="ad"/>
          <w:rFonts w:ascii="Times New Roman" w:hAnsi="Times New Roman"/>
          <w:b w:val="0"/>
          <w:sz w:val="28"/>
          <w:szCs w:val="28"/>
          <w:bdr w:val="none" w:sz="0" w:space="0" w:color="auto" w:frame="1"/>
          <w:lang w:val="ru-RU"/>
        </w:rPr>
      </w:pPr>
      <w:r w:rsidRPr="001871AA">
        <w:rPr>
          <w:rFonts w:ascii="Times New Roman" w:hAnsi="Times New Roman"/>
          <w:sz w:val="28"/>
          <w:szCs w:val="28"/>
          <w:lang w:eastAsia="ru-RU"/>
        </w:rPr>
        <w:t>PBN</w:t>
      </w:r>
      <w:r w:rsidRPr="001871AA">
        <w:rPr>
          <w:rFonts w:ascii="Times New Roman" w:hAnsi="Times New Roman"/>
          <w:sz w:val="28"/>
          <w:szCs w:val="28"/>
          <w:lang w:val="ru-RU" w:eastAsia="ru-RU"/>
        </w:rPr>
        <w:t xml:space="preserve"> – </w:t>
      </w:r>
      <w:r w:rsidRPr="001871AA">
        <w:rPr>
          <w:rStyle w:val="ad"/>
          <w:rFonts w:ascii="Times New Roman" w:hAnsi="Times New Roman"/>
          <w:b w:val="0"/>
          <w:sz w:val="28"/>
          <w:szCs w:val="28"/>
          <w:bdr w:val="none" w:sz="0" w:space="0" w:color="auto" w:frame="1"/>
          <w:lang w:val="ru-RU"/>
        </w:rPr>
        <w:t xml:space="preserve">навигация, основанная на характеристиках </w:t>
      </w:r>
    </w:p>
    <w:sectPr w:rsidR="006C7095" w:rsidRPr="001871AA" w:rsidSect="00FB275E">
      <w:foot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4EA" w:rsidRDefault="005C54EA" w:rsidP="00551E6C">
      <w:pPr>
        <w:spacing w:after="0" w:line="240" w:lineRule="auto"/>
      </w:pPr>
      <w:r>
        <w:separator/>
      </w:r>
    </w:p>
  </w:endnote>
  <w:endnote w:type="continuationSeparator" w:id="0">
    <w:p w:rsidR="005C54EA" w:rsidRDefault="005C54EA" w:rsidP="00551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669228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B67AB" w:rsidRPr="00A11C4D" w:rsidRDefault="002B67AB" w:rsidP="00A11C4D">
        <w:pPr>
          <w:pStyle w:val="af1"/>
          <w:jc w:val="right"/>
          <w:rPr>
            <w:rFonts w:ascii="Times New Roman" w:hAnsi="Times New Roman"/>
            <w:sz w:val="24"/>
            <w:szCs w:val="24"/>
          </w:rPr>
        </w:pPr>
        <w:r w:rsidRPr="00A11C4D">
          <w:rPr>
            <w:rFonts w:ascii="Times New Roman" w:hAnsi="Times New Roman"/>
            <w:sz w:val="24"/>
            <w:szCs w:val="24"/>
          </w:rPr>
          <w:fldChar w:fldCharType="begin"/>
        </w:r>
        <w:r w:rsidRPr="00A11C4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11C4D">
          <w:rPr>
            <w:rFonts w:ascii="Times New Roman" w:hAnsi="Times New Roman"/>
            <w:sz w:val="24"/>
            <w:szCs w:val="24"/>
          </w:rPr>
          <w:fldChar w:fldCharType="separate"/>
        </w:r>
        <w:r w:rsidR="006A6CFE">
          <w:rPr>
            <w:rFonts w:ascii="Times New Roman" w:hAnsi="Times New Roman"/>
            <w:noProof/>
            <w:sz w:val="24"/>
            <w:szCs w:val="24"/>
          </w:rPr>
          <w:t>52</w:t>
        </w:r>
        <w:r w:rsidRPr="00A11C4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4EA" w:rsidRDefault="005C54EA" w:rsidP="00551E6C">
      <w:pPr>
        <w:spacing w:after="0" w:line="240" w:lineRule="auto"/>
      </w:pPr>
      <w:r>
        <w:separator/>
      </w:r>
    </w:p>
  </w:footnote>
  <w:footnote w:type="continuationSeparator" w:id="0">
    <w:p w:rsidR="005C54EA" w:rsidRDefault="005C54EA" w:rsidP="00551E6C">
      <w:pPr>
        <w:spacing w:after="0" w:line="240" w:lineRule="auto"/>
      </w:pPr>
      <w:r>
        <w:continuationSeparator/>
      </w:r>
    </w:p>
  </w:footnote>
  <w:footnote w:id="1">
    <w:p w:rsidR="002B67AB" w:rsidRDefault="002B67AB" w:rsidP="00551E6C">
      <w:pPr>
        <w:pStyle w:val="a6"/>
      </w:pPr>
      <w:r>
        <w:rPr>
          <w:rStyle w:val="a8"/>
        </w:rPr>
        <w:footnoteRef/>
      </w:r>
      <w:r>
        <w:t xml:space="preserve"> </w:t>
      </w:r>
      <w:r w:rsidRPr="000009E7">
        <w:rPr>
          <w:rFonts w:ascii="Times New Roman" w:hAnsi="Times New Roman"/>
        </w:rPr>
        <w:t>Мероприятия также учитывают предстоящую работу по достижению национальных индикаторов в рамках Целей устойчивого развития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33D0A"/>
    <w:multiLevelType w:val="hybridMultilevel"/>
    <w:tmpl w:val="F498F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B50CE"/>
    <w:multiLevelType w:val="hybridMultilevel"/>
    <w:tmpl w:val="72162A1A"/>
    <w:lvl w:ilvl="0" w:tplc="78A0194E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F51F3"/>
    <w:multiLevelType w:val="hybridMultilevel"/>
    <w:tmpl w:val="1FB014F0"/>
    <w:lvl w:ilvl="0" w:tplc="7594286C">
      <w:start w:val="5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34F72"/>
    <w:multiLevelType w:val="hybridMultilevel"/>
    <w:tmpl w:val="2DDEEBC8"/>
    <w:lvl w:ilvl="0" w:tplc="ACAE0F0A">
      <w:start w:val="201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F70C58"/>
    <w:multiLevelType w:val="hybridMultilevel"/>
    <w:tmpl w:val="7644AB80"/>
    <w:lvl w:ilvl="0" w:tplc="3A16ADAE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F2A7A"/>
    <w:multiLevelType w:val="hybridMultilevel"/>
    <w:tmpl w:val="8C0E834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DE94337"/>
    <w:multiLevelType w:val="hybridMultilevel"/>
    <w:tmpl w:val="3F422714"/>
    <w:lvl w:ilvl="0" w:tplc="8EE08CB6">
      <w:start w:val="26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010FC"/>
    <w:multiLevelType w:val="hybridMultilevel"/>
    <w:tmpl w:val="8892B6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816C7"/>
    <w:multiLevelType w:val="hybridMultilevel"/>
    <w:tmpl w:val="3D1603D0"/>
    <w:lvl w:ilvl="0" w:tplc="A240EC5A">
      <w:start w:val="35"/>
      <w:numFmt w:val="decimal"/>
      <w:lvlText w:val="%1."/>
      <w:lvlJc w:val="left"/>
      <w:pPr>
        <w:ind w:left="801" w:hanging="375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D154B"/>
    <w:multiLevelType w:val="hybridMultilevel"/>
    <w:tmpl w:val="3B1CEC10"/>
    <w:lvl w:ilvl="0" w:tplc="8EE08CB6">
      <w:start w:val="26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2B5F85"/>
    <w:multiLevelType w:val="hybridMultilevel"/>
    <w:tmpl w:val="A24CD924"/>
    <w:lvl w:ilvl="0" w:tplc="05EA26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10"/>
  </w:num>
  <w:num w:numId="8">
    <w:abstractNumId w:val="1"/>
  </w:num>
  <w:num w:numId="9">
    <w:abstractNumId w:val="2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E6C"/>
    <w:rsid w:val="00002D29"/>
    <w:rsid w:val="00010C81"/>
    <w:rsid w:val="00015CCD"/>
    <w:rsid w:val="00016FFB"/>
    <w:rsid w:val="00031137"/>
    <w:rsid w:val="00031D7F"/>
    <w:rsid w:val="000328CF"/>
    <w:rsid w:val="00035AEB"/>
    <w:rsid w:val="00042237"/>
    <w:rsid w:val="00052ABF"/>
    <w:rsid w:val="00054900"/>
    <w:rsid w:val="000621FE"/>
    <w:rsid w:val="0006328F"/>
    <w:rsid w:val="00072CFA"/>
    <w:rsid w:val="00073F8E"/>
    <w:rsid w:val="000835A1"/>
    <w:rsid w:val="00083FAB"/>
    <w:rsid w:val="00084D22"/>
    <w:rsid w:val="00094009"/>
    <w:rsid w:val="00095FBE"/>
    <w:rsid w:val="00096EC9"/>
    <w:rsid w:val="000A1B18"/>
    <w:rsid w:val="000A4116"/>
    <w:rsid w:val="000B1CD0"/>
    <w:rsid w:val="000B3FC3"/>
    <w:rsid w:val="000B4EA9"/>
    <w:rsid w:val="000C574F"/>
    <w:rsid w:val="000D159C"/>
    <w:rsid w:val="000D634E"/>
    <w:rsid w:val="000E12DD"/>
    <w:rsid w:val="000E3F92"/>
    <w:rsid w:val="000E4305"/>
    <w:rsid w:val="000F187B"/>
    <w:rsid w:val="001028DA"/>
    <w:rsid w:val="0010394C"/>
    <w:rsid w:val="00106F30"/>
    <w:rsid w:val="0011603E"/>
    <w:rsid w:val="00116C6E"/>
    <w:rsid w:val="00134DDA"/>
    <w:rsid w:val="001433FB"/>
    <w:rsid w:val="00144D75"/>
    <w:rsid w:val="0014664E"/>
    <w:rsid w:val="00151CA4"/>
    <w:rsid w:val="00154525"/>
    <w:rsid w:val="00154BA7"/>
    <w:rsid w:val="0015761E"/>
    <w:rsid w:val="00162383"/>
    <w:rsid w:val="0016490F"/>
    <w:rsid w:val="00164EDD"/>
    <w:rsid w:val="001702EE"/>
    <w:rsid w:val="00171258"/>
    <w:rsid w:val="0017391B"/>
    <w:rsid w:val="0018286A"/>
    <w:rsid w:val="00185EEA"/>
    <w:rsid w:val="00187284"/>
    <w:rsid w:val="00196366"/>
    <w:rsid w:val="0019658A"/>
    <w:rsid w:val="001A5DBB"/>
    <w:rsid w:val="001C063E"/>
    <w:rsid w:val="001C37BB"/>
    <w:rsid w:val="001C4176"/>
    <w:rsid w:val="001C741E"/>
    <w:rsid w:val="001D4278"/>
    <w:rsid w:val="001D44D6"/>
    <w:rsid w:val="001E38FF"/>
    <w:rsid w:val="001F018A"/>
    <w:rsid w:val="001F1A57"/>
    <w:rsid w:val="001F2001"/>
    <w:rsid w:val="001F349E"/>
    <w:rsid w:val="00201477"/>
    <w:rsid w:val="00203DF3"/>
    <w:rsid w:val="002052F2"/>
    <w:rsid w:val="00206318"/>
    <w:rsid w:val="002076E7"/>
    <w:rsid w:val="0021205B"/>
    <w:rsid w:val="00220811"/>
    <w:rsid w:val="002236B8"/>
    <w:rsid w:val="00225FC2"/>
    <w:rsid w:val="00233AD5"/>
    <w:rsid w:val="0025299F"/>
    <w:rsid w:val="00261F39"/>
    <w:rsid w:val="00265DC8"/>
    <w:rsid w:val="0026635F"/>
    <w:rsid w:val="0027298B"/>
    <w:rsid w:val="00274001"/>
    <w:rsid w:val="0027465F"/>
    <w:rsid w:val="00284BA6"/>
    <w:rsid w:val="00290C4F"/>
    <w:rsid w:val="0029117D"/>
    <w:rsid w:val="002A0193"/>
    <w:rsid w:val="002A3336"/>
    <w:rsid w:val="002A35D5"/>
    <w:rsid w:val="002A78A9"/>
    <w:rsid w:val="002B1933"/>
    <w:rsid w:val="002B67AB"/>
    <w:rsid w:val="002C27B5"/>
    <w:rsid w:val="002C4485"/>
    <w:rsid w:val="002C66AC"/>
    <w:rsid w:val="002D0480"/>
    <w:rsid w:val="002D3FD4"/>
    <w:rsid w:val="002E01BC"/>
    <w:rsid w:val="002E3583"/>
    <w:rsid w:val="002E3892"/>
    <w:rsid w:val="002F243B"/>
    <w:rsid w:val="002F77AC"/>
    <w:rsid w:val="00305A24"/>
    <w:rsid w:val="003142A5"/>
    <w:rsid w:val="00317B43"/>
    <w:rsid w:val="003205AF"/>
    <w:rsid w:val="00321BB6"/>
    <w:rsid w:val="00323DD3"/>
    <w:rsid w:val="00326A6F"/>
    <w:rsid w:val="00330C66"/>
    <w:rsid w:val="00334626"/>
    <w:rsid w:val="00337159"/>
    <w:rsid w:val="00340290"/>
    <w:rsid w:val="00345284"/>
    <w:rsid w:val="00347E2B"/>
    <w:rsid w:val="003549D4"/>
    <w:rsid w:val="0035565B"/>
    <w:rsid w:val="003576C7"/>
    <w:rsid w:val="00365B18"/>
    <w:rsid w:val="00370C61"/>
    <w:rsid w:val="003720F8"/>
    <w:rsid w:val="00375DFE"/>
    <w:rsid w:val="00382CE1"/>
    <w:rsid w:val="003857BD"/>
    <w:rsid w:val="003923E5"/>
    <w:rsid w:val="00392624"/>
    <w:rsid w:val="003A0FBE"/>
    <w:rsid w:val="003A56A3"/>
    <w:rsid w:val="003A5B4A"/>
    <w:rsid w:val="003B04B2"/>
    <w:rsid w:val="003B1241"/>
    <w:rsid w:val="003B3223"/>
    <w:rsid w:val="003B34C9"/>
    <w:rsid w:val="003B433C"/>
    <w:rsid w:val="003C1094"/>
    <w:rsid w:val="003C27CC"/>
    <w:rsid w:val="003C2E40"/>
    <w:rsid w:val="003D14BE"/>
    <w:rsid w:val="003D7C05"/>
    <w:rsid w:val="003E025E"/>
    <w:rsid w:val="003E0F9D"/>
    <w:rsid w:val="003E33E3"/>
    <w:rsid w:val="003E5B3D"/>
    <w:rsid w:val="003F5205"/>
    <w:rsid w:val="004025D6"/>
    <w:rsid w:val="00402921"/>
    <w:rsid w:val="00410624"/>
    <w:rsid w:val="00411442"/>
    <w:rsid w:val="00420033"/>
    <w:rsid w:val="00425C74"/>
    <w:rsid w:val="004325FA"/>
    <w:rsid w:val="00434BC6"/>
    <w:rsid w:val="00442177"/>
    <w:rsid w:val="004424EF"/>
    <w:rsid w:val="00443965"/>
    <w:rsid w:val="00443B37"/>
    <w:rsid w:val="0044401D"/>
    <w:rsid w:val="0044405C"/>
    <w:rsid w:val="00444E7D"/>
    <w:rsid w:val="00451E4D"/>
    <w:rsid w:val="004604D6"/>
    <w:rsid w:val="00462578"/>
    <w:rsid w:val="004644A2"/>
    <w:rsid w:val="004710FE"/>
    <w:rsid w:val="00471C2F"/>
    <w:rsid w:val="004744DE"/>
    <w:rsid w:val="00475B66"/>
    <w:rsid w:val="00494280"/>
    <w:rsid w:val="004953DB"/>
    <w:rsid w:val="00496436"/>
    <w:rsid w:val="004A1A5C"/>
    <w:rsid w:val="004A7DA8"/>
    <w:rsid w:val="004B4F7A"/>
    <w:rsid w:val="004B7DFE"/>
    <w:rsid w:val="004C30B3"/>
    <w:rsid w:val="004D3C97"/>
    <w:rsid w:val="004D4D1B"/>
    <w:rsid w:val="004D689A"/>
    <w:rsid w:val="004D7C89"/>
    <w:rsid w:val="004E451B"/>
    <w:rsid w:val="004E5E17"/>
    <w:rsid w:val="004E5E56"/>
    <w:rsid w:val="004F1345"/>
    <w:rsid w:val="004F434A"/>
    <w:rsid w:val="004F4DEE"/>
    <w:rsid w:val="004F6C83"/>
    <w:rsid w:val="00506FBA"/>
    <w:rsid w:val="00507F91"/>
    <w:rsid w:val="0051437D"/>
    <w:rsid w:val="00516D75"/>
    <w:rsid w:val="00517533"/>
    <w:rsid w:val="005179F1"/>
    <w:rsid w:val="00532702"/>
    <w:rsid w:val="0053653C"/>
    <w:rsid w:val="00540F2B"/>
    <w:rsid w:val="00551E6C"/>
    <w:rsid w:val="005531CB"/>
    <w:rsid w:val="005538F7"/>
    <w:rsid w:val="00562FD6"/>
    <w:rsid w:val="00573CF1"/>
    <w:rsid w:val="00574C50"/>
    <w:rsid w:val="00577CC1"/>
    <w:rsid w:val="00582E12"/>
    <w:rsid w:val="005851EB"/>
    <w:rsid w:val="005A2215"/>
    <w:rsid w:val="005A2647"/>
    <w:rsid w:val="005B5D5F"/>
    <w:rsid w:val="005B7311"/>
    <w:rsid w:val="005B7F9D"/>
    <w:rsid w:val="005C0721"/>
    <w:rsid w:val="005C34F8"/>
    <w:rsid w:val="005C4F6C"/>
    <w:rsid w:val="005C54EA"/>
    <w:rsid w:val="005C5E9B"/>
    <w:rsid w:val="005D4CBC"/>
    <w:rsid w:val="005E28F0"/>
    <w:rsid w:val="005E3C71"/>
    <w:rsid w:val="005E3EC7"/>
    <w:rsid w:val="005E462E"/>
    <w:rsid w:val="005F31E2"/>
    <w:rsid w:val="00602BE6"/>
    <w:rsid w:val="00602D99"/>
    <w:rsid w:val="006173BE"/>
    <w:rsid w:val="00620076"/>
    <w:rsid w:val="00624303"/>
    <w:rsid w:val="0063045D"/>
    <w:rsid w:val="00641A99"/>
    <w:rsid w:val="00642DB3"/>
    <w:rsid w:val="006503BC"/>
    <w:rsid w:val="00651F9A"/>
    <w:rsid w:val="00656059"/>
    <w:rsid w:val="00674EA7"/>
    <w:rsid w:val="006759C9"/>
    <w:rsid w:val="00675AF0"/>
    <w:rsid w:val="00676A37"/>
    <w:rsid w:val="0068539C"/>
    <w:rsid w:val="00694113"/>
    <w:rsid w:val="00696F0C"/>
    <w:rsid w:val="006A18DF"/>
    <w:rsid w:val="006A2C17"/>
    <w:rsid w:val="006A3825"/>
    <w:rsid w:val="006A52B0"/>
    <w:rsid w:val="006A6CFE"/>
    <w:rsid w:val="006A7BB7"/>
    <w:rsid w:val="006B7287"/>
    <w:rsid w:val="006C2C6B"/>
    <w:rsid w:val="006C5FBD"/>
    <w:rsid w:val="006C7095"/>
    <w:rsid w:val="006D111E"/>
    <w:rsid w:val="006D6798"/>
    <w:rsid w:val="006D7F7A"/>
    <w:rsid w:val="0071299D"/>
    <w:rsid w:val="00713C64"/>
    <w:rsid w:val="0071585E"/>
    <w:rsid w:val="00722F22"/>
    <w:rsid w:val="00726D8A"/>
    <w:rsid w:val="00734FBF"/>
    <w:rsid w:val="00737527"/>
    <w:rsid w:val="007375EE"/>
    <w:rsid w:val="007376C6"/>
    <w:rsid w:val="00744C5A"/>
    <w:rsid w:val="00746234"/>
    <w:rsid w:val="00751183"/>
    <w:rsid w:val="00752037"/>
    <w:rsid w:val="00767B5A"/>
    <w:rsid w:val="00784FEC"/>
    <w:rsid w:val="00793173"/>
    <w:rsid w:val="007A26F4"/>
    <w:rsid w:val="007A41F0"/>
    <w:rsid w:val="007A53DC"/>
    <w:rsid w:val="007A6F1C"/>
    <w:rsid w:val="007A70C5"/>
    <w:rsid w:val="007B2C7A"/>
    <w:rsid w:val="007B4CCE"/>
    <w:rsid w:val="007B688E"/>
    <w:rsid w:val="007C1EF2"/>
    <w:rsid w:val="007C7CDA"/>
    <w:rsid w:val="007D20E7"/>
    <w:rsid w:val="007E36BD"/>
    <w:rsid w:val="007E3C37"/>
    <w:rsid w:val="007E5021"/>
    <w:rsid w:val="007E7B09"/>
    <w:rsid w:val="007F2097"/>
    <w:rsid w:val="007F3609"/>
    <w:rsid w:val="00801274"/>
    <w:rsid w:val="008012B3"/>
    <w:rsid w:val="00801F2F"/>
    <w:rsid w:val="00805F84"/>
    <w:rsid w:val="00806658"/>
    <w:rsid w:val="008142A3"/>
    <w:rsid w:val="00817C38"/>
    <w:rsid w:val="0082249A"/>
    <w:rsid w:val="00822C8B"/>
    <w:rsid w:val="00826552"/>
    <w:rsid w:val="008273A3"/>
    <w:rsid w:val="008362EA"/>
    <w:rsid w:val="0084153F"/>
    <w:rsid w:val="00843B90"/>
    <w:rsid w:val="008455C7"/>
    <w:rsid w:val="00851894"/>
    <w:rsid w:val="00854F05"/>
    <w:rsid w:val="008644B1"/>
    <w:rsid w:val="0086664F"/>
    <w:rsid w:val="0087734A"/>
    <w:rsid w:val="00877F1A"/>
    <w:rsid w:val="008821DC"/>
    <w:rsid w:val="00883660"/>
    <w:rsid w:val="008837D7"/>
    <w:rsid w:val="00884CF4"/>
    <w:rsid w:val="00886AD5"/>
    <w:rsid w:val="008A355A"/>
    <w:rsid w:val="008A656C"/>
    <w:rsid w:val="008B3979"/>
    <w:rsid w:val="008B64E8"/>
    <w:rsid w:val="008C294D"/>
    <w:rsid w:val="008C61E5"/>
    <w:rsid w:val="008C6BB8"/>
    <w:rsid w:val="008D4BE4"/>
    <w:rsid w:val="008D5815"/>
    <w:rsid w:val="008D5ED9"/>
    <w:rsid w:val="008E34BB"/>
    <w:rsid w:val="008F1870"/>
    <w:rsid w:val="008F5B7F"/>
    <w:rsid w:val="00900514"/>
    <w:rsid w:val="00902997"/>
    <w:rsid w:val="009072FD"/>
    <w:rsid w:val="009102E2"/>
    <w:rsid w:val="00914255"/>
    <w:rsid w:val="00917C6D"/>
    <w:rsid w:val="00924EA2"/>
    <w:rsid w:val="009264E8"/>
    <w:rsid w:val="00927921"/>
    <w:rsid w:val="0093297F"/>
    <w:rsid w:val="00932AD4"/>
    <w:rsid w:val="00935402"/>
    <w:rsid w:val="00942325"/>
    <w:rsid w:val="00942707"/>
    <w:rsid w:val="00943263"/>
    <w:rsid w:val="009573CD"/>
    <w:rsid w:val="00966A2B"/>
    <w:rsid w:val="00967277"/>
    <w:rsid w:val="00972AA9"/>
    <w:rsid w:val="00972ECE"/>
    <w:rsid w:val="009730B2"/>
    <w:rsid w:val="00980188"/>
    <w:rsid w:val="00980BAF"/>
    <w:rsid w:val="00987E4E"/>
    <w:rsid w:val="009903DC"/>
    <w:rsid w:val="00990A46"/>
    <w:rsid w:val="00994623"/>
    <w:rsid w:val="009A6097"/>
    <w:rsid w:val="009C1875"/>
    <w:rsid w:val="009D3673"/>
    <w:rsid w:val="009E3CBD"/>
    <w:rsid w:val="009E4114"/>
    <w:rsid w:val="009F419E"/>
    <w:rsid w:val="00A024EC"/>
    <w:rsid w:val="00A04331"/>
    <w:rsid w:val="00A04C6B"/>
    <w:rsid w:val="00A11C4D"/>
    <w:rsid w:val="00A14807"/>
    <w:rsid w:val="00A15C1B"/>
    <w:rsid w:val="00A16653"/>
    <w:rsid w:val="00A207DB"/>
    <w:rsid w:val="00A22589"/>
    <w:rsid w:val="00A3518A"/>
    <w:rsid w:val="00A40E49"/>
    <w:rsid w:val="00A43B7E"/>
    <w:rsid w:val="00A43DD2"/>
    <w:rsid w:val="00A511D8"/>
    <w:rsid w:val="00A675E7"/>
    <w:rsid w:val="00A73BEF"/>
    <w:rsid w:val="00A740FC"/>
    <w:rsid w:val="00A75819"/>
    <w:rsid w:val="00A81480"/>
    <w:rsid w:val="00A93974"/>
    <w:rsid w:val="00A971CE"/>
    <w:rsid w:val="00AA30E2"/>
    <w:rsid w:val="00AA7CB9"/>
    <w:rsid w:val="00AB298D"/>
    <w:rsid w:val="00AB606D"/>
    <w:rsid w:val="00AC4830"/>
    <w:rsid w:val="00AC57CB"/>
    <w:rsid w:val="00AC5D54"/>
    <w:rsid w:val="00AE1A9F"/>
    <w:rsid w:val="00B00745"/>
    <w:rsid w:val="00B035A4"/>
    <w:rsid w:val="00B05007"/>
    <w:rsid w:val="00B05E92"/>
    <w:rsid w:val="00B10561"/>
    <w:rsid w:val="00B14875"/>
    <w:rsid w:val="00B17B97"/>
    <w:rsid w:val="00B310FB"/>
    <w:rsid w:val="00B3260B"/>
    <w:rsid w:val="00B33283"/>
    <w:rsid w:val="00B33666"/>
    <w:rsid w:val="00B4028B"/>
    <w:rsid w:val="00B46C5C"/>
    <w:rsid w:val="00B54308"/>
    <w:rsid w:val="00B62B09"/>
    <w:rsid w:val="00B70F19"/>
    <w:rsid w:val="00B7697B"/>
    <w:rsid w:val="00B87BE3"/>
    <w:rsid w:val="00BA6B90"/>
    <w:rsid w:val="00BB3DEB"/>
    <w:rsid w:val="00BC6660"/>
    <w:rsid w:val="00BC79D4"/>
    <w:rsid w:val="00BD36BF"/>
    <w:rsid w:val="00BD5C06"/>
    <w:rsid w:val="00BE23E4"/>
    <w:rsid w:val="00BE491F"/>
    <w:rsid w:val="00BE77B0"/>
    <w:rsid w:val="00BF0B95"/>
    <w:rsid w:val="00BF201B"/>
    <w:rsid w:val="00BF38A4"/>
    <w:rsid w:val="00C01E3C"/>
    <w:rsid w:val="00C04677"/>
    <w:rsid w:val="00C04E15"/>
    <w:rsid w:val="00C06405"/>
    <w:rsid w:val="00C12247"/>
    <w:rsid w:val="00C138C7"/>
    <w:rsid w:val="00C168D3"/>
    <w:rsid w:val="00C223DC"/>
    <w:rsid w:val="00C2626B"/>
    <w:rsid w:val="00C32197"/>
    <w:rsid w:val="00C34311"/>
    <w:rsid w:val="00C41630"/>
    <w:rsid w:val="00C418B7"/>
    <w:rsid w:val="00C468C3"/>
    <w:rsid w:val="00C55275"/>
    <w:rsid w:val="00C600C5"/>
    <w:rsid w:val="00C60397"/>
    <w:rsid w:val="00C84539"/>
    <w:rsid w:val="00C91305"/>
    <w:rsid w:val="00C9207F"/>
    <w:rsid w:val="00C9395F"/>
    <w:rsid w:val="00C93D7A"/>
    <w:rsid w:val="00C95449"/>
    <w:rsid w:val="00C95E10"/>
    <w:rsid w:val="00C9671E"/>
    <w:rsid w:val="00CA0A55"/>
    <w:rsid w:val="00CB3005"/>
    <w:rsid w:val="00CC0E0F"/>
    <w:rsid w:val="00CC189B"/>
    <w:rsid w:val="00CC7814"/>
    <w:rsid w:val="00CD0342"/>
    <w:rsid w:val="00CE5B56"/>
    <w:rsid w:val="00CE7429"/>
    <w:rsid w:val="00CF13AC"/>
    <w:rsid w:val="00D0349C"/>
    <w:rsid w:val="00D05D14"/>
    <w:rsid w:val="00D11B04"/>
    <w:rsid w:val="00D150A3"/>
    <w:rsid w:val="00D245EF"/>
    <w:rsid w:val="00D24993"/>
    <w:rsid w:val="00D26B4E"/>
    <w:rsid w:val="00D3086B"/>
    <w:rsid w:val="00D35B6F"/>
    <w:rsid w:val="00D3781F"/>
    <w:rsid w:val="00D407DE"/>
    <w:rsid w:val="00D41D5F"/>
    <w:rsid w:val="00D43152"/>
    <w:rsid w:val="00D462FC"/>
    <w:rsid w:val="00D51DDE"/>
    <w:rsid w:val="00D56124"/>
    <w:rsid w:val="00D5704B"/>
    <w:rsid w:val="00D57D5E"/>
    <w:rsid w:val="00D632B2"/>
    <w:rsid w:val="00D634D7"/>
    <w:rsid w:val="00D71146"/>
    <w:rsid w:val="00D71AB6"/>
    <w:rsid w:val="00D726C7"/>
    <w:rsid w:val="00D83EAF"/>
    <w:rsid w:val="00D869DD"/>
    <w:rsid w:val="00D95AEE"/>
    <w:rsid w:val="00D96F58"/>
    <w:rsid w:val="00DB2680"/>
    <w:rsid w:val="00DB3E78"/>
    <w:rsid w:val="00DD290A"/>
    <w:rsid w:val="00DD3565"/>
    <w:rsid w:val="00DD4786"/>
    <w:rsid w:val="00DD6981"/>
    <w:rsid w:val="00DF352E"/>
    <w:rsid w:val="00DF6BCB"/>
    <w:rsid w:val="00E03AC8"/>
    <w:rsid w:val="00E051B7"/>
    <w:rsid w:val="00E05B1F"/>
    <w:rsid w:val="00E077BC"/>
    <w:rsid w:val="00E117F1"/>
    <w:rsid w:val="00E14B6B"/>
    <w:rsid w:val="00E24083"/>
    <w:rsid w:val="00E26326"/>
    <w:rsid w:val="00E26C3E"/>
    <w:rsid w:val="00E27435"/>
    <w:rsid w:val="00E30517"/>
    <w:rsid w:val="00E37860"/>
    <w:rsid w:val="00E424D5"/>
    <w:rsid w:val="00E462FA"/>
    <w:rsid w:val="00E5362D"/>
    <w:rsid w:val="00E57249"/>
    <w:rsid w:val="00E579A8"/>
    <w:rsid w:val="00E60527"/>
    <w:rsid w:val="00E6635E"/>
    <w:rsid w:val="00E67CE0"/>
    <w:rsid w:val="00E74EFA"/>
    <w:rsid w:val="00E81506"/>
    <w:rsid w:val="00E82348"/>
    <w:rsid w:val="00E82E11"/>
    <w:rsid w:val="00E933CC"/>
    <w:rsid w:val="00E94CA8"/>
    <w:rsid w:val="00EA17AC"/>
    <w:rsid w:val="00EA508D"/>
    <w:rsid w:val="00EA581C"/>
    <w:rsid w:val="00EB39D5"/>
    <w:rsid w:val="00EB4DFD"/>
    <w:rsid w:val="00EB5CF3"/>
    <w:rsid w:val="00EB73DE"/>
    <w:rsid w:val="00EC1BBD"/>
    <w:rsid w:val="00EC4BFA"/>
    <w:rsid w:val="00ED749F"/>
    <w:rsid w:val="00EE0658"/>
    <w:rsid w:val="00EE72D1"/>
    <w:rsid w:val="00EF07CE"/>
    <w:rsid w:val="00EF1105"/>
    <w:rsid w:val="00EF3AD3"/>
    <w:rsid w:val="00EF6A10"/>
    <w:rsid w:val="00EF6B77"/>
    <w:rsid w:val="00F04AFE"/>
    <w:rsid w:val="00F06310"/>
    <w:rsid w:val="00F065E2"/>
    <w:rsid w:val="00F14A9B"/>
    <w:rsid w:val="00F15450"/>
    <w:rsid w:val="00F15A5E"/>
    <w:rsid w:val="00F16EDE"/>
    <w:rsid w:val="00F17074"/>
    <w:rsid w:val="00F210E7"/>
    <w:rsid w:val="00F25DE5"/>
    <w:rsid w:val="00F34926"/>
    <w:rsid w:val="00F349BE"/>
    <w:rsid w:val="00F35A64"/>
    <w:rsid w:val="00F452B9"/>
    <w:rsid w:val="00F552FD"/>
    <w:rsid w:val="00F5596F"/>
    <w:rsid w:val="00F55E87"/>
    <w:rsid w:val="00F65E99"/>
    <w:rsid w:val="00F70157"/>
    <w:rsid w:val="00F731B6"/>
    <w:rsid w:val="00F84008"/>
    <w:rsid w:val="00F92716"/>
    <w:rsid w:val="00F92B43"/>
    <w:rsid w:val="00FA44A5"/>
    <w:rsid w:val="00FA5D11"/>
    <w:rsid w:val="00FB275E"/>
    <w:rsid w:val="00FB2938"/>
    <w:rsid w:val="00FB4DBE"/>
    <w:rsid w:val="00FB7629"/>
    <w:rsid w:val="00FC0FB9"/>
    <w:rsid w:val="00FC531A"/>
    <w:rsid w:val="00FC66BF"/>
    <w:rsid w:val="00FD0F92"/>
    <w:rsid w:val="00FD1B53"/>
    <w:rsid w:val="00FE0FC3"/>
    <w:rsid w:val="00FE2591"/>
    <w:rsid w:val="00FE28AE"/>
    <w:rsid w:val="00FE32B3"/>
    <w:rsid w:val="00FE58A5"/>
    <w:rsid w:val="00FF2245"/>
    <w:rsid w:val="00FF3BD9"/>
    <w:rsid w:val="00FF4FE4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286224B-2232-4DE9-BCF8-D3EDC84BF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E6C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70F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84D2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 Paragraph (numbered (a)),List Paragraph1,WB Para,References,Bullets,List_Paragraph,Multilevel para_II,Numbered List Paragraph,NUMBERED PARAGRAPH,List Paragraph 1,Akapit z listą BS,Bullet1,MC Paragraphe Liste,Абзац списка1,CPS"/>
    <w:basedOn w:val="a"/>
    <w:link w:val="a4"/>
    <w:uiPriority w:val="34"/>
    <w:qFormat/>
    <w:rsid w:val="00551E6C"/>
    <w:pPr>
      <w:spacing w:after="0" w:line="240" w:lineRule="auto"/>
      <w:ind w:left="720"/>
      <w:contextualSpacing/>
    </w:pPr>
    <w:rPr>
      <w:rFonts w:eastAsia="Times New Roman"/>
      <w:lang w:val="en-US" w:bidi="en-US"/>
    </w:rPr>
  </w:style>
  <w:style w:type="table" w:styleId="a5">
    <w:name w:val="Table Grid"/>
    <w:basedOn w:val="a1"/>
    <w:uiPriority w:val="39"/>
    <w:rsid w:val="00551E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ПАРАГРАФ Знак,List Paragraph (numbered (a)) Знак,List Paragraph1 Знак,WB Para Знак,References Знак,Bullets Знак,List_Paragraph Знак,Multilevel para_II Знак,Numbered List Paragraph Знак,NUMBERED PARAGRAPH Знак,List Paragraph 1 Знак"/>
    <w:basedOn w:val="a0"/>
    <w:link w:val="a3"/>
    <w:uiPriority w:val="34"/>
    <w:locked/>
    <w:rsid w:val="00551E6C"/>
    <w:rPr>
      <w:rFonts w:ascii="Calibri" w:eastAsia="Times New Roman" w:hAnsi="Calibri" w:cs="Times New Roman"/>
      <w:lang w:val="en-US" w:bidi="en-US"/>
    </w:rPr>
  </w:style>
  <w:style w:type="paragraph" w:styleId="a6">
    <w:name w:val="footnote text"/>
    <w:basedOn w:val="a"/>
    <w:link w:val="a7"/>
    <w:uiPriority w:val="99"/>
    <w:semiHidden/>
    <w:unhideWhenUsed/>
    <w:rsid w:val="00551E6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51E6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51E6C"/>
    <w:rPr>
      <w:vertAlign w:val="superscript"/>
    </w:rPr>
  </w:style>
  <w:style w:type="paragraph" w:styleId="a9">
    <w:name w:val="No Spacing"/>
    <w:aliases w:val="Дооранов,чсамя"/>
    <w:link w:val="aa"/>
    <w:uiPriority w:val="1"/>
    <w:qFormat/>
    <w:rsid w:val="00551E6C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aa">
    <w:name w:val="Без интервала Знак"/>
    <w:aliases w:val="Дооранов Знак,чсамя Знак"/>
    <w:link w:val="a9"/>
    <w:uiPriority w:val="1"/>
    <w:locked/>
    <w:rsid w:val="00551E6C"/>
    <w:rPr>
      <w:rFonts w:ascii="Calibri" w:eastAsia="Times New Roman" w:hAnsi="Calibri" w:cs="Times New Roman"/>
      <w:lang w:val="en-GB" w:eastAsia="en-GB"/>
    </w:rPr>
  </w:style>
  <w:style w:type="character" w:customStyle="1" w:styleId="210pt">
    <w:name w:val="Основной текст (2) + 10 pt"/>
    <w:basedOn w:val="a0"/>
    <w:rsid w:val="00551E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a0"/>
    <w:rsid w:val="00551E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b">
    <w:name w:val="Hyperlink"/>
    <w:basedOn w:val="a0"/>
    <w:uiPriority w:val="99"/>
    <w:unhideWhenUsed/>
    <w:rsid w:val="00551E6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84D22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21">
    <w:name w:val="Основной текст (2)_"/>
    <w:link w:val="22"/>
    <w:uiPriority w:val="99"/>
    <w:rsid w:val="00084D22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84D22"/>
    <w:pPr>
      <w:widowControl w:val="0"/>
      <w:shd w:val="clear" w:color="auto" w:fill="FFFFFF"/>
      <w:spacing w:after="0" w:line="274" w:lineRule="exact"/>
      <w:ind w:hanging="820"/>
    </w:pPr>
    <w:rPr>
      <w:rFonts w:ascii="Arial" w:eastAsia="Arial" w:hAnsi="Arial" w:cs="Arial"/>
    </w:rPr>
  </w:style>
  <w:style w:type="paragraph" w:customStyle="1" w:styleId="tkTablica">
    <w:name w:val="_Текст таблицы (tkTablica)"/>
    <w:basedOn w:val="a"/>
    <w:rsid w:val="0094270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0">
    <w:name w:val="Основной текст (2) + 10"/>
    <w:aliases w:val="5 pt,Не полужирный,Не курсив"/>
    <w:basedOn w:val="a0"/>
    <w:rsid w:val="00261F3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paragraph" w:customStyle="1" w:styleId="211">
    <w:name w:val="Основной текст (2)1"/>
    <w:basedOn w:val="a"/>
    <w:uiPriority w:val="99"/>
    <w:rsid w:val="00675AF0"/>
    <w:pPr>
      <w:widowControl w:val="0"/>
      <w:shd w:val="clear" w:color="auto" w:fill="FFFFFF"/>
      <w:spacing w:before="660" w:after="0" w:line="365" w:lineRule="exact"/>
      <w:jc w:val="both"/>
    </w:pPr>
    <w:rPr>
      <w:rFonts w:ascii="Times New Roman" w:hAnsi="Times New Roman"/>
      <w:sz w:val="28"/>
      <w:szCs w:val="28"/>
      <w:lang w:eastAsia="zh-TW"/>
    </w:rPr>
  </w:style>
  <w:style w:type="paragraph" w:styleId="ac">
    <w:name w:val="Normal (Web)"/>
    <w:basedOn w:val="a"/>
    <w:uiPriority w:val="99"/>
    <w:unhideWhenUsed/>
    <w:rsid w:val="00675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Textedebase10points">
    <w:name w:val="6 Texte de base 10 points"/>
    <w:basedOn w:val="a"/>
    <w:link w:val="6Textedebase10points0"/>
    <w:rsid w:val="00B70F19"/>
    <w:pPr>
      <w:tabs>
        <w:tab w:val="left" w:pos="567"/>
      </w:tabs>
      <w:spacing w:after="0" w:line="240" w:lineRule="atLeast"/>
      <w:jc w:val="both"/>
    </w:pPr>
    <w:rPr>
      <w:rFonts w:ascii="Bookman" w:eastAsia="Times New Roman" w:hAnsi="Bookman"/>
      <w:sz w:val="20"/>
      <w:szCs w:val="20"/>
      <w:lang w:val="fr-FR" w:eastAsia="ja-JP"/>
    </w:rPr>
  </w:style>
  <w:style w:type="character" w:customStyle="1" w:styleId="6Textedebase10points0">
    <w:name w:val="6 Texte de base 10 points Знак"/>
    <w:link w:val="6Textedebase10points"/>
    <w:rsid w:val="00B70F19"/>
    <w:rPr>
      <w:rFonts w:ascii="Bookman" w:eastAsia="Times New Roman" w:hAnsi="Bookman" w:cs="Times New Roman"/>
      <w:sz w:val="20"/>
      <w:szCs w:val="20"/>
      <w:lang w:val="fr-FR" w:eastAsia="ja-JP"/>
    </w:rPr>
  </w:style>
  <w:style w:type="character" w:customStyle="1" w:styleId="10">
    <w:name w:val="Заголовок 1 Знак"/>
    <w:basedOn w:val="a0"/>
    <w:link w:val="1"/>
    <w:uiPriority w:val="9"/>
    <w:rsid w:val="00B70F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5"/>
    <w:uiPriority w:val="59"/>
    <w:rsid w:val="00B70F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B70F19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  <w:lang w:eastAsia="ru-RU"/>
    </w:rPr>
  </w:style>
  <w:style w:type="paragraph" w:customStyle="1" w:styleId="tkTekst">
    <w:name w:val="_Текст обычный (tkTekst)"/>
    <w:basedOn w:val="a"/>
    <w:rsid w:val="00B70F1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3">
    <w:name w:val="Сетка таблицы2"/>
    <w:basedOn w:val="a1"/>
    <w:next w:val="a5"/>
    <w:uiPriority w:val="59"/>
    <w:rsid w:val="00B70F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3C27C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3C27C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2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C27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C27CC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5">
    <w:name w:val="Сетка таблицы5"/>
    <w:basedOn w:val="a1"/>
    <w:next w:val="a5"/>
    <w:uiPriority w:val="59"/>
    <w:rsid w:val="003C27C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7pt">
    <w:name w:val="Основной текст (2) + 17 pt"/>
    <w:basedOn w:val="a0"/>
    <w:rsid w:val="00BD5C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Не полужирный"/>
    <w:basedOn w:val="a0"/>
    <w:rsid w:val="00BD5C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customStyle="1" w:styleId="6">
    <w:name w:val="Сетка таблицы6"/>
    <w:basedOn w:val="a1"/>
    <w:next w:val="a5"/>
    <w:uiPriority w:val="59"/>
    <w:rsid w:val="00BD5C0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EF6A1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EF6A1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5"/>
    <w:uiPriority w:val="59"/>
    <w:rsid w:val="001F20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Основной текст (6)"/>
    <w:basedOn w:val="a0"/>
    <w:rsid w:val="001F20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0">
    <w:name w:val="Основной текст (11)"/>
    <w:basedOn w:val="a0"/>
    <w:rsid w:val="001F20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Подпись к картинке (3)"/>
    <w:basedOn w:val="a0"/>
    <w:rsid w:val="001F20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0">
    <w:name w:val="Подпись к картинке (4)"/>
    <w:basedOn w:val="a0"/>
    <w:rsid w:val="001F20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Подпись к картинке (4) + Не полужирный"/>
    <w:basedOn w:val="a0"/>
    <w:rsid w:val="001F20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2pt">
    <w:name w:val="Основной текст (6) + 12 pt"/>
    <w:basedOn w:val="a0"/>
    <w:rsid w:val="001F20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1">
    <w:name w:val="Основной текст (6) + Полужирный"/>
    <w:basedOn w:val="a0"/>
    <w:rsid w:val="001F20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">
    <w:name w:val="Основной текст (2) + 14 pt"/>
    <w:basedOn w:val="21"/>
    <w:rsid w:val="001F20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styleId="ad">
    <w:name w:val="Strong"/>
    <w:uiPriority w:val="22"/>
    <w:qFormat/>
    <w:rsid w:val="002F243B"/>
    <w:rPr>
      <w:b/>
      <w:bCs/>
    </w:rPr>
  </w:style>
  <w:style w:type="character" w:styleId="ae">
    <w:name w:val="Emphasis"/>
    <w:uiPriority w:val="20"/>
    <w:qFormat/>
    <w:rsid w:val="002F243B"/>
    <w:rPr>
      <w:i/>
      <w:iCs/>
    </w:rPr>
  </w:style>
  <w:style w:type="character" w:customStyle="1" w:styleId="2105pt">
    <w:name w:val="Основной текст (2) + 10;5 pt;Не полужирный;Не курсив"/>
    <w:basedOn w:val="21"/>
    <w:rsid w:val="002F243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1pt">
    <w:name w:val="Основной текст + 11 pt"/>
    <w:rsid w:val="002F24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table" w:customStyle="1" w:styleId="100">
    <w:name w:val="Сетка таблицы10"/>
    <w:basedOn w:val="a1"/>
    <w:next w:val="a5"/>
    <w:uiPriority w:val="59"/>
    <w:rsid w:val="002F243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1F1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F1A57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1F1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F1A57"/>
    <w:rPr>
      <w:rFonts w:ascii="Calibri" w:eastAsia="Calibri" w:hAnsi="Calibri" w:cs="Times New Roman"/>
    </w:rPr>
  </w:style>
  <w:style w:type="character" w:customStyle="1" w:styleId="29">
    <w:name w:val="Основной текст (2) + 9"/>
    <w:aliases w:val="5 pt2"/>
    <w:uiPriority w:val="99"/>
    <w:rsid w:val="008C6BB8"/>
    <w:rPr>
      <w:rFonts w:ascii="Times New Roman" w:eastAsia="Arial" w:hAnsi="Times New Roman" w:cs="Times New Roman"/>
      <w:sz w:val="19"/>
      <w:szCs w:val="19"/>
      <w:u w:val="none"/>
      <w:shd w:val="clear" w:color="auto" w:fill="FFFFFF"/>
    </w:rPr>
  </w:style>
  <w:style w:type="character" w:styleId="af3">
    <w:name w:val="annotation reference"/>
    <w:basedOn w:val="a0"/>
    <w:uiPriority w:val="99"/>
    <w:semiHidden/>
    <w:unhideWhenUsed/>
    <w:rsid w:val="00B3260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3260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3260B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3260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3260B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B3260B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Balloon Text"/>
    <w:basedOn w:val="a"/>
    <w:link w:val="afa"/>
    <w:uiPriority w:val="99"/>
    <w:semiHidden/>
    <w:unhideWhenUsed/>
    <w:rsid w:val="00B32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B3260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D5FFE-B8A7-44F6-AE58-FA6EBD75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52</Pages>
  <Words>10133</Words>
  <Characters>57761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Айсулуу ААА. Аманова</dc:creator>
  <cp:lastModifiedBy>meiman</cp:lastModifiedBy>
  <cp:revision>10</cp:revision>
  <cp:lastPrinted>2018-09-17T11:12:00Z</cp:lastPrinted>
  <dcterms:created xsi:type="dcterms:W3CDTF">2018-09-26T05:24:00Z</dcterms:created>
  <dcterms:modified xsi:type="dcterms:W3CDTF">2018-09-27T10:25:00Z</dcterms:modified>
</cp:coreProperties>
</file>